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5A" w:rsidRPr="002E569E" w:rsidRDefault="002E569E" w:rsidP="002E569E">
      <w:pPr>
        <w:jc w:val="center"/>
        <w:rPr>
          <w:b/>
        </w:rPr>
      </w:pPr>
      <w:r w:rsidRPr="002E569E">
        <w:rPr>
          <w:b/>
        </w:rPr>
        <w:t>ESCUELA SUPERIOR POLITÉCNICA DEL LITORAL</w:t>
      </w:r>
    </w:p>
    <w:p w:rsidR="002E569E" w:rsidRPr="002E569E" w:rsidRDefault="002E569E" w:rsidP="002E569E">
      <w:pPr>
        <w:jc w:val="center"/>
        <w:rPr>
          <w:b/>
        </w:rPr>
      </w:pPr>
      <w:r w:rsidRPr="002E569E">
        <w:rPr>
          <w:b/>
        </w:rPr>
        <w:t>CISE</w:t>
      </w:r>
    </w:p>
    <w:p w:rsidR="002E569E" w:rsidRDefault="002E569E" w:rsidP="0036492B">
      <w:pPr>
        <w:jc w:val="center"/>
        <w:rPr>
          <w:b/>
        </w:rPr>
      </w:pPr>
      <w:r w:rsidRPr="002E569E">
        <w:rPr>
          <w:b/>
        </w:rPr>
        <w:t>SYLLABUS DEL C</w:t>
      </w:r>
      <w:r w:rsidR="0036492B">
        <w:rPr>
          <w:b/>
        </w:rPr>
        <w:t>URSO</w:t>
      </w:r>
    </w:p>
    <w:p w:rsidR="0036492B" w:rsidRPr="0036492B" w:rsidRDefault="0036492B" w:rsidP="0036492B">
      <w:pPr>
        <w:jc w:val="center"/>
        <w:rPr>
          <w:b/>
          <w:sz w:val="24"/>
          <w:szCs w:val="24"/>
        </w:rPr>
      </w:pPr>
      <w:r w:rsidRPr="0036492B">
        <w:rPr>
          <w:b/>
          <w:sz w:val="24"/>
          <w:szCs w:val="24"/>
        </w:rPr>
        <w:t>Taller Teórico Práctico  de Presentaciones Orales para Jóvenes Investigadores</w:t>
      </w:r>
    </w:p>
    <w:p w:rsidR="002E569E" w:rsidRDefault="002E569E" w:rsidP="002E569E">
      <w:pPr>
        <w:jc w:val="center"/>
      </w:pPr>
    </w:p>
    <w:p w:rsidR="002E569E" w:rsidRDefault="002E569E" w:rsidP="00C659FC">
      <w:pPr>
        <w:pStyle w:val="Prrafodelista"/>
        <w:numPr>
          <w:ilvl w:val="0"/>
          <w:numId w:val="1"/>
        </w:numPr>
        <w:ind w:left="426"/>
        <w:rPr>
          <w:b/>
        </w:rPr>
      </w:pPr>
      <w:r w:rsidRPr="002E569E">
        <w:rPr>
          <w:b/>
        </w:rPr>
        <w:t>DATOS GENERALES:</w:t>
      </w:r>
    </w:p>
    <w:p w:rsidR="00C22AFF" w:rsidRPr="002E569E" w:rsidRDefault="00C22AFF" w:rsidP="00C22AFF">
      <w:pPr>
        <w:pStyle w:val="Prrafodelista"/>
        <w:rPr>
          <w:b/>
        </w:rPr>
      </w:pPr>
    </w:p>
    <w:tbl>
      <w:tblPr>
        <w:tblStyle w:val="Tablaconcuadrcula"/>
        <w:tblW w:w="8460" w:type="dxa"/>
        <w:tblInd w:w="720" w:type="dxa"/>
        <w:tblLook w:val="04A0"/>
      </w:tblPr>
      <w:tblGrid>
        <w:gridCol w:w="4173"/>
        <w:gridCol w:w="2080"/>
        <w:gridCol w:w="2207"/>
      </w:tblGrid>
      <w:tr w:rsidR="002E569E" w:rsidRPr="002E569E" w:rsidTr="002E569E">
        <w:trPr>
          <w:trHeight w:val="961"/>
        </w:trPr>
        <w:tc>
          <w:tcPr>
            <w:tcW w:w="4173" w:type="dxa"/>
          </w:tcPr>
          <w:p w:rsidR="002E569E" w:rsidRDefault="002E569E" w:rsidP="002E569E">
            <w:pPr>
              <w:pStyle w:val="Prrafodelista"/>
              <w:ind w:left="0"/>
              <w:rPr>
                <w:b/>
              </w:rPr>
            </w:pPr>
            <w:r w:rsidRPr="002E569E">
              <w:rPr>
                <w:b/>
              </w:rPr>
              <w:t>Nombre del curso:</w:t>
            </w:r>
          </w:p>
          <w:p w:rsidR="00B107A8" w:rsidRPr="00B107A8" w:rsidRDefault="00AC0CB1" w:rsidP="002E569E">
            <w:pPr>
              <w:pStyle w:val="Prrafodelista"/>
              <w:ind w:left="0"/>
            </w:pPr>
            <w:r>
              <w:t xml:space="preserve">Taller Teórico Práctico  de </w:t>
            </w:r>
            <w:r w:rsidR="00B107A8" w:rsidRPr="00B107A8">
              <w:t xml:space="preserve">Presentaciones Orales para Jóvenes Investigadores </w:t>
            </w:r>
          </w:p>
        </w:tc>
        <w:tc>
          <w:tcPr>
            <w:tcW w:w="4287" w:type="dxa"/>
            <w:gridSpan w:val="2"/>
          </w:tcPr>
          <w:p w:rsidR="002E569E" w:rsidRDefault="002E569E" w:rsidP="002E569E">
            <w:pPr>
              <w:pStyle w:val="Prrafodelista"/>
              <w:ind w:left="0"/>
              <w:rPr>
                <w:b/>
              </w:rPr>
            </w:pPr>
            <w:r w:rsidRPr="002E569E">
              <w:rPr>
                <w:b/>
              </w:rPr>
              <w:t>Facilitador-a:</w:t>
            </w:r>
          </w:p>
          <w:p w:rsidR="00B107A8" w:rsidRDefault="00B107A8" w:rsidP="002E569E">
            <w:pPr>
              <w:pStyle w:val="Prrafodelista"/>
              <w:ind w:left="0"/>
            </w:pPr>
            <w:r w:rsidRPr="00B107A8">
              <w:t xml:space="preserve">Dr. Luis Andrés </w:t>
            </w:r>
            <w:proofErr w:type="spellStart"/>
            <w:r w:rsidRPr="00B107A8">
              <w:t>Yarzábal</w:t>
            </w:r>
            <w:proofErr w:type="spellEnd"/>
            <w:r w:rsidRPr="00B107A8">
              <w:t xml:space="preserve"> Rodríguez</w:t>
            </w:r>
          </w:p>
          <w:p w:rsidR="00B107A8" w:rsidRPr="00B107A8" w:rsidRDefault="00B107A8" w:rsidP="002E569E">
            <w:pPr>
              <w:pStyle w:val="Prrafodelista"/>
              <w:ind w:left="0"/>
            </w:pPr>
            <w:r>
              <w:t>(Becario Prometeo CIBE/INAE)</w:t>
            </w:r>
          </w:p>
        </w:tc>
      </w:tr>
      <w:tr w:rsidR="002E569E" w:rsidRPr="002E569E" w:rsidTr="002E569E">
        <w:trPr>
          <w:trHeight w:val="847"/>
        </w:trPr>
        <w:tc>
          <w:tcPr>
            <w:tcW w:w="4173" w:type="dxa"/>
          </w:tcPr>
          <w:p w:rsidR="002E569E" w:rsidRDefault="002E569E" w:rsidP="002E569E">
            <w:pPr>
              <w:pStyle w:val="Prrafodelista"/>
              <w:ind w:left="0"/>
              <w:rPr>
                <w:b/>
              </w:rPr>
            </w:pPr>
            <w:r w:rsidRPr="002E569E">
              <w:rPr>
                <w:b/>
              </w:rPr>
              <w:t>Número de hs. Académicas:</w:t>
            </w:r>
          </w:p>
          <w:p w:rsidR="00B107A8" w:rsidRPr="00B107A8" w:rsidRDefault="00AC0CB1" w:rsidP="002E569E">
            <w:pPr>
              <w:pStyle w:val="Prrafodelista"/>
              <w:ind w:left="0"/>
            </w:pPr>
            <w:r>
              <w:t xml:space="preserve">            15 h presenciales / 5 h autónomas</w:t>
            </w:r>
          </w:p>
        </w:tc>
        <w:tc>
          <w:tcPr>
            <w:tcW w:w="2080" w:type="dxa"/>
          </w:tcPr>
          <w:p w:rsidR="002E569E" w:rsidRDefault="002E569E" w:rsidP="002E569E">
            <w:pPr>
              <w:pStyle w:val="Prrafodelista"/>
              <w:ind w:left="0"/>
              <w:rPr>
                <w:b/>
              </w:rPr>
            </w:pPr>
            <w:r w:rsidRPr="002E569E">
              <w:rPr>
                <w:b/>
              </w:rPr>
              <w:t xml:space="preserve">Días: </w:t>
            </w:r>
          </w:p>
          <w:p w:rsidR="00B107A8" w:rsidRPr="00B107A8" w:rsidRDefault="00AC0CB1" w:rsidP="002E569E">
            <w:pPr>
              <w:pStyle w:val="Prrafodelista"/>
              <w:ind w:left="0"/>
            </w:pPr>
            <w:r>
              <w:t>5 jornadas</w:t>
            </w:r>
          </w:p>
        </w:tc>
        <w:tc>
          <w:tcPr>
            <w:tcW w:w="2207" w:type="dxa"/>
          </w:tcPr>
          <w:p w:rsidR="002E569E" w:rsidRDefault="002E569E" w:rsidP="002E569E">
            <w:pPr>
              <w:pStyle w:val="Prrafodelista"/>
              <w:ind w:left="0"/>
              <w:rPr>
                <w:b/>
              </w:rPr>
            </w:pPr>
            <w:r w:rsidRPr="002E569E">
              <w:rPr>
                <w:b/>
              </w:rPr>
              <w:t>Horario:</w:t>
            </w:r>
          </w:p>
          <w:p w:rsidR="00B107A8" w:rsidRPr="00AC0CB1" w:rsidRDefault="00AC0CB1" w:rsidP="002E569E">
            <w:pPr>
              <w:pStyle w:val="Prrafodelista"/>
              <w:ind w:left="0"/>
              <w:rPr>
                <w:sz w:val="20"/>
                <w:szCs w:val="20"/>
              </w:rPr>
            </w:pPr>
            <w:r w:rsidRPr="00AC0CB1">
              <w:rPr>
                <w:sz w:val="20"/>
                <w:szCs w:val="20"/>
              </w:rPr>
              <w:t>9:00 - 12:00 (grupo 1)</w:t>
            </w:r>
          </w:p>
          <w:p w:rsidR="00B107A8" w:rsidRPr="002E569E" w:rsidRDefault="00AC0CB1" w:rsidP="002E569E">
            <w:pPr>
              <w:pStyle w:val="Prrafodelista"/>
              <w:ind w:left="0"/>
              <w:rPr>
                <w:b/>
              </w:rPr>
            </w:pPr>
            <w:r w:rsidRPr="00AC0CB1">
              <w:rPr>
                <w:sz w:val="20"/>
                <w:szCs w:val="20"/>
              </w:rPr>
              <w:t>14:00 -</w:t>
            </w:r>
            <w:r w:rsidR="00B107A8" w:rsidRPr="00AC0CB1">
              <w:rPr>
                <w:sz w:val="20"/>
                <w:szCs w:val="20"/>
              </w:rPr>
              <w:t xml:space="preserve"> 17:00</w:t>
            </w:r>
            <w:r w:rsidRPr="00AC0CB1">
              <w:rPr>
                <w:sz w:val="20"/>
                <w:szCs w:val="20"/>
              </w:rPr>
              <w:t xml:space="preserve"> (grupo 2)</w:t>
            </w:r>
          </w:p>
        </w:tc>
      </w:tr>
      <w:tr w:rsidR="002E569E" w:rsidRPr="002E569E" w:rsidTr="002E569E">
        <w:trPr>
          <w:trHeight w:val="827"/>
        </w:trPr>
        <w:tc>
          <w:tcPr>
            <w:tcW w:w="4173" w:type="dxa"/>
          </w:tcPr>
          <w:p w:rsidR="002E569E" w:rsidRPr="002E569E" w:rsidRDefault="00D317B2" w:rsidP="00B107A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Dirig</w:t>
            </w:r>
            <w:r w:rsidR="002E569E" w:rsidRPr="002E569E">
              <w:rPr>
                <w:b/>
              </w:rPr>
              <w:t xml:space="preserve">ido a: </w:t>
            </w:r>
            <w:r w:rsidR="00B107A8" w:rsidRPr="00B107A8">
              <w:t>Jóvenes investigadores, tesistas de pre y postgrado, docentes universitarios, profesionales.</w:t>
            </w:r>
          </w:p>
        </w:tc>
        <w:tc>
          <w:tcPr>
            <w:tcW w:w="2080" w:type="dxa"/>
          </w:tcPr>
          <w:p w:rsidR="00B107A8" w:rsidRDefault="004F6372" w:rsidP="002E569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N° de</w:t>
            </w:r>
            <w:r w:rsidR="002E569E" w:rsidRPr="002E569E">
              <w:rPr>
                <w:b/>
              </w:rPr>
              <w:t xml:space="preserve"> participantes:</w:t>
            </w:r>
          </w:p>
          <w:p w:rsidR="002E569E" w:rsidRPr="00B107A8" w:rsidRDefault="00271D06" w:rsidP="00B107A8">
            <w:pPr>
              <w:pStyle w:val="Prrafodelista"/>
              <w:ind w:left="0"/>
              <w:jc w:val="center"/>
            </w:pPr>
            <w:r>
              <w:t>15</w:t>
            </w:r>
            <w:r w:rsidR="00AC0CB1">
              <w:t xml:space="preserve"> por cada grupo</w:t>
            </w:r>
          </w:p>
        </w:tc>
        <w:tc>
          <w:tcPr>
            <w:tcW w:w="2207" w:type="dxa"/>
          </w:tcPr>
          <w:p w:rsidR="002E569E" w:rsidRPr="002E569E" w:rsidRDefault="002E569E" w:rsidP="002E569E">
            <w:pPr>
              <w:pStyle w:val="Prrafodelista"/>
              <w:ind w:left="0"/>
              <w:rPr>
                <w:b/>
              </w:rPr>
            </w:pPr>
          </w:p>
        </w:tc>
      </w:tr>
    </w:tbl>
    <w:p w:rsidR="002E569E" w:rsidRDefault="002E569E" w:rsidP="002E569E">
      <w:pPr>
        <w:pStyle w:val="Prrafodelista"/>
        <w:rPr>
          <w:b/>
        </w:rPr>
      </w:pPr>
    </w:p>
    <w:p w:rsidR="002E569E" w:rsidRPr="002E569E" w:rsidRDefault="002E569E" w:rsidP="00C659FC">
      <w:pPr>
        <w:pStyle w:val="Prrafodelista"/>
        <w:numPr>
          <w:ilvl w:val="0"/>
          <w:numId w:val="1"/>
        </w:numPr>
        <w:ind w:left="426"/>
        <w:jc w:val="both"/>
        <w:rPr>
          <w:b/>
        </w:rPr>
      </w:pPr>
      <w:r>
        <w:rPr>
          <w:b/>
        </w:rPr>
        <w:t xml:space="preserve">DESCRIPCIÓN DEL CURSO </w:t>
      </w:r>
      <w:r w:rsidRPr="00E34BD2">
        <w:rPr>
          <w:i/>
          <w:sz w:val="20"/>
        </w:rPr>
        <w:t>(Importancia e impacto que se aspira en los participantes). La redacción debe ser clara y concisa. Máximo 10 líneas. Esta información será publicada en el catálogo académico de la Institución</w:t>
      </w:r>
      <w:r>
        <w:t>.</w:t>
      </w:r>
    </w:p>
    <w:p w:rsidR="002E569E" w:rsidRDefault="00944F26" w:rsidP="002E569E">
      <w:pPr>
        <w:pStyle w:val="Prrafodelista"/>
        <w:rPr>
          <w:b/>
        </w:rPr>
      </w:pPr>
      <w:r w:rsidRPr="00944F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.2pt;margin-top:10.55pt;width:448.5pt;height:11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36KQIAAFEEAAAOAAAAZHJzL2Uyb0RvYy54bWysVNtu2zAMfR+wfxD0vjgJ4rQx4hRdugwD&#10;ugvQ7gNkWbaFSaImKbG7rx8lu1l2exnmB4EUqUPykPT2ZtCKnITzEkxJF7M5JcJwqKVpS/r58fDq&#10;mhIfmKmZAiNK+iQ8vdm9fLHtbSGW0IGqhSMIYnzR25J2IdgiyzzvhGZ+BlYYNDbgNAuoujarHesR&#10;XatsOZ+vsx5cbR1w4T3e3o1Gukv4TSN4+Ng0XgSiSoq5hXS6dFbxzHZbVrSO2U7yKQ32D1loJg0G&#10;PUPdscDI0cnfoLTkDjw0YcZBZ9A0kotUA1azmP9SzUPHrEi1IDnenmny/w+Wfzh9ckTWJV1TYpjG&#10;Fj2KIZDXMJBlZKe3vkCnB4tuYcBr7HKq1Nt74F88MbDvmGnFrXPQd4LVmN0ivswuno44PoJU/Xuo&#10;MQw7BkhAQ+N0pA7JIIiOXXo6dyamwvEyX2/yTY4mjrZFvlitrvIUgxXPz63z4a0ATaJQUoetT/Ds&#10;dO9DTIcVzy4xmgcl64NUKimurfbKkRPDMTmkb0L/yU0Z0pd0ky/zkYG/QszT9ycILQPOu5K6pNdn&#10;J1ZE3t6YOk1jYFKNMqaszERk5G5kMQzVMDWmgvoJKXUwzjXuIQoduG+U9DjTJfVfj8wJStQ7g23Z&#10;IG9xCZKyyq+WqLhLS3VpYYYjVEkDJaO4D+PiHK2TbYeRxkEwcIutbGQiOfZ8zGrKG+c2cT/tWFyM&#10;Sz15/fgT7L4DAAD//wMAUEsDBBQABgAIAAAAIQAOjZVJ3wAAAAkBAAAPAAAAZHJzL2Rvd25yZXYu&#10;eG1sTI9BT8MwDIXvSPyHyEhcEEs7RreWphNCAsENtgmuWeu1FYlTkqwr/x5zgpPl956eP5fryRox&#10;og+9IwXpLAGBVLump1bBbvt4vQIRoqZGG0eo4BsDrKvzs1IXjTvRG46b2AouoVBoBV2MQyFlqDu0&#10;OszcgMTewXmrI6++lY3XJy63Rs6TJJNW98QXOj3gQ4f15+ZoFawWz+NHeLl5fa+zg8nj1XJ8+vJK&#10;XV5M93cgIk7xLwy/+IwOFTPt3ZGaIIyCebLgJM80BcF+ni5Z2LNwm2cgq1L+/6D6AQAA//8DAFBL&#10;AQItABQABgAIAAAAIQC2gziS/gAAAOEBAAATAAAAAAAAAAAAAAAAAAAAAABbQ29udGVudF9UeXBl&#10;c10ueG1sUEsBAi0AFAAGAAgAAAAhADj9If/WAAAAlAEAAAsAAAAAAAAAAAAAAAAALwEAAF9yZWxz&#10;Ly5yZWxzUEsBAi0AFAAGAAgAAAAhAKefzfopAgAAUQQAAA4AAAAAAAAAAAAAAAAALgIAAGRycy9l&#10;Mm9Eb2MueG1sUEsBAi0AFAAGAAgAAAAhAA6NlUnfAAAACQEAAA8AAAAAAAAAAAAAAAAAgwQAAGRy&#10;cy9kb3ducmV2LnhtbFBLBQYAAAAABAAEAPMAAACPBQAAAAA=&#10;">
            <v:textbox>
              <w:txbxContent>
                <w:p w:rsidR="00851440" w:rsidRPr="00B107A8" w:rsidRDefault="00B107A8">
                  <w:pPr>
                    <w:rPr>
                      <w:sz w:val="18"/>
                      <w:szCs w:val="18"/>
                    </w:rPr>
                  </w:pPr>
                  <w:r w:rsidRPr="00B107A8">
                    <w:rPr>
                      <w:sz w:val="18"/>
                      <w:szCs w:val="18"/>
                    </w:rPr>
                    <w:t>A lo largo de su vida profesional, un investigador suele presentar -en distintas oportunidades y eventos- los resultados de su trabajo. Se trata de comunicar a nuestros pares información de primera mano, utilizando un medio de comunicación que permite establecer un contacto directo e intenso con el auditorio, transmitir mejor nuestras ideas y tratar de convencer a los colegas sobre la importancia de nuestro trabajo. Sin embargo, no siempre ponemos en práctica las mejores estrategias metodológicas para que nuestro mensaje se transmita (y se reciba</w:t>
                  </w:r>
                  <w:proofErr w:type="gramStart"/>
                  <w:r w:rsidRPr="00B107A8">
                    <w:rPr>
                      <w:sz w:val="18"/>
                      <w:szCs w:val="18"/>
                    </w:rPr>
                    <w:t>!</w:t>
                  </w:r>
                  <w:proofErr w:type="gramEnd"/>
                  <w:r w:rsidRPr="00B107A8">
                    <w:rPr>
                      <w:sz w:val="18"/>
                      <w:szCs w:val="18"/>
                    </w:rPr>
                    <w:t xml:space="preserve">) de la manera más </w:t>
                  </w:r>
                  <w:r w:rsidRPr="00AC0CB1">
                    <w:rPr>
                      <w:b/>
                      <w:sz w:val="18"/>
                      <w:szCs w:val="18"/>
                    </w:rPr>
                    <w:t>eficaz</w:t>
                  </w:r>
                  <w:r w:rsidRPr="00B107A8">
                    <w:rPr>
                      <w:sz w:val="18"/>
                      <w:szCs w:val="18"/>
                    </w:rPr>
                    <w:t xml:space="preserve">. A lo largo de este Taller de 15 horas de duración abordaremos, a </w:t>
                  </w:r>
                  <w:r w:rsidR="00AC0CB1">
                    <w:rPr>
                      <w:sz w:val="18"/>
                      <w:szCs w:val="18"/>
                    </w:rPr>
                    <w:t>través de charlas informativas,</w:t>
                  </w:r>
                  <w:r w:rsidRPr="00B107A8">
                    <w:rPr>
                      <w:sz w:val="18"/>
                      <w:szCs w:val="18"/>
                    </w:rPr>
                    <w:t xml:space="preserve"> consejos prácticos</w:t>
                  </w:r>
                  <w:r w:rsidR="00AC0CB1">
                    <w:rPr>
                      <w:sz w:val="18"/>
                      <w:szCs w:val="18"/>
                    </w:rPr>
                    <w:t xml:space="preserve"> y presentaciones individuales</w:t>
                  </w:r>
                  <w:r w:rsidRPr="00B107A8">
                    <w:rPr>
                      <w:sz w:val="18"/>
                      <w:szCs w:val="18"/>
                    </w:rPr>
                    <w:t>, las no</w:t>
                  </w:r>
                  <w:r w:rsidR="00AC0CB1">
                    <w:rPr>
                      <w:sz w:val="18"/>
                      <w:szCs w:val="18"/>
                    </w:rPr>
                    <w:t>rmas básicas para la planificación</w:t>
                  </w:r>
                  <w:r w:rsidRPr="00B107A8">
                    <w:rPr>
                      <w:sz w:val="18"/>
                      <w:szCs w:val="18"/>
                    </w:rPr>
                    <w:t>, organización, diseño y defensa pública de un trabajo de investigación científica. Al finalizar el Taller, los participantes estarán en capacidad de ofrecer presentaciones orales más eficaces.</w:t>
                  </w:r>
                </w:p>
              </w:txbxContent>
            </v:textbox>
          </v:shape>
        </w:pict>
      </w:r>
    </w:p>
    <w:p w:rsidR="002E569E" w:rsidRDefault="002E569E" w:rsidP="002E569E">
      <w:pPr>
        <w:pStyle w:val="Prrafodelista"/>
        <w:rPr>
          <w:b/>
        </w:rPr>
      </w:pPr>
      <w:r>
        <w:tab/>
      </w:r>
    </w:p>
    <w:p w:rsidR="002E569E" w:rsidRPr="002E569E" w:rsidRDefault="002E569E" w:rsidP="002E569E"/>
    <w:p w:rsidR="002E569E" w:rsidRPr="002E569E" w:rsidRDefault="002E569E" w:rsidP="002E569E"/>
    <w:p w:rsidR="002E569E" w:rsidRDefault="002E569E" w:rsidP="002E569E"/>
    <w:p w:rsidR="002E569E" w:rsidRDefault="002E569E" w:rsidP="00C659FC">
      <w:pPr>
        <w:spacing w:after="0"/>
        <w:ind w:firstLine="708"/>
      </w:pPr>
    </w:p>
    <w:p w:rsidR="00C659FC" w:rsidRDefault="00C659FC" w:rsidP="00C659FC">
      <w:pPr>
        <w:spacing w:after="0"/>
        <w:ind w:firstLine="708"/>
      </w:pPr>
    </w:p>
    <w:p w:rsidR="002E569E" w:rsidRDefault="002E569E" w:rsidP="00C659FC">
      <w:pPr>
        <w:pStyle w:val="Prrafodelista"/>
        <w:numPr>
          <w:ilvl w:val="0"/>
          <w:numId w:val="1"/>
        </w:numPr>
        <w:ind w:left="426"/>
        <w:rPr>
          <w:b/>
        </w:rPr>
      </w:pPr>
      <w:r>
        <w:rPr>
          <w:b/>
        </w:rPr>
        <w:t xml:space="preserve">PRERREQUISITOS PARA LOS PARTICIPANTES: </w:t>
      </w:r>
    </w:p>
    <w:p w:rsidR="002E569E" w:rsidRDefault="00944F26" w:rsidP="002E569E">
      <w:pPr>
        <w:pStyle w:val="Prrafodelista"/>
        <w:rPr>
          <w:b/>
        </w:rPr>
      </w:pPr>
      <w:r w:rsidRPr="00944F26">
        <w:rPr>
          <w:b/>
          <w:noProof/>
        </w:rPr>
        <w:pict>
          <v:shape id="Text Box 3" o:spid="_x0000_s1027" type="#_x0000_t202" style="position:absolute;left:0;text-align:left;margin-left:10.95pt;margin-top:7.55pt;width:447pt;height:9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aTLQ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gUlhmls&#10;0aMYAnkDA3kd2emtL9DpwaJbGPAau5wq9fYe+FdPDGw7Zlpx6xz0nWA1ZjeNL7OLpyOOjyBV/wFq&#10;DMP2ARLQ0DgdqUMyCKJjl47nzsRUOF4ullfLVY4mjrbpLF8trxYpBiuenlvnwzsBmkShpA5bn+DZ&#10;4d6HmA4rnlxiNA9K1jupVFJcW22VIweGY7JL3wn9JzdlSF/S1WK2GBn4K0Sevj9BaBlw3pXUJb0+&#10;O7Ei8vbW1GkaA5NqlDFlZU5ERu5GFsNQDaljieVIcgX1EZl1MI43riMKHbjvlPQ42iX13/bMCUrU&#10;e4PdWU3n87gLSZkvrmaouEtLdWlhhiNUSQMlo7gN4/7srZNth5HGeTBwix1tZOL6OatT+ji+qQWn&#10;VYv7caknr+cfwuYHAAAA//8DAFBLAwQUAAYACAAAACEAMswbcN4AAAAJAQAADwAAAGRycy9kb3du&#10;cmV2LnhtbEyPwU7DMBBE70j8g7VIXBB1UkhoQpwKIYHoDQqCqxtvk4h4HWw3DX/PcoLjzhvNzlTr&#10;2Q5iQh96RwrSRQICqXGmp1bB2+vD5QpEiJqMHhyhgm8MsK5PTypdGnekF5y2sRUcQqHUCroYx1LK&#10;0HRodVi4EYnZ3nmrI5++lcbrI4fbQS6TJJdW98QfOj3ifYfN5/ZgFayun6aPsLl6fm/y/VDEi5vp&#10;8csrdX42392CiDjHPzP81ufqUHOnnTuQCWJQsEwLdrKepSCYF2nGwo5BkuUg60r+X1D/AAAA//8D&#10;AFBLAQItABQABgAIAAAAIQC2gziS/gAAAOEBAAATAAAAAAAAAAAAAAAAAAAAAABbQ29udGVudF9U&#10;eXBlc10ueG1sUEsBAi0AFAAGAAgAAAAhADj9If/WAAAAlAEAAAsAAAAAAAAAAAAAAAAALwEAAF9y&#10;ZWxzLy5yZWxzUEsBAi0AFAAGAAgAAAAhAA5i5pMtAgAAWAQAAA4AAAAAAAAAAAAAAAAALgIAAGRy&#10;cy9lMm9Eb2MueG1sUEsBAi0AFAAGAAgAAAAhADLMG3DeAAAACQEAAA8AAAAAAAAAAAAAAAAAhwQA&#10;AGRycy9kb3ducmV2LnhtbFBLBQYAAAAABAAEAPMAAACSBQAAAAA=&#10;">
            <v:textbox>
              <w:txbxContent>
                <w:p w:rsidR="00851440" w:rsidRPr="00B107A8" w:rsidRDefault="00B107A8">
                  <w:r>
                    <w:t>Ninguno</w:t>
                  </w:r>
                </w:p>
              </w:txbxContent>
            </v:textbox>
          </v:shape>
        </w:pict>
      </w:r>
    </w:p>
    <w:p w:rsidR="002E569E" w:rsidRPr="002E569E" w:rsidRDefault="002E569E" w:rsidP="002E569E"/>
    <w:p w:rsidR="002E569E" w:rsidRPr="002E569E" w:rsidRDefault="002E569E" w:rsidP="002E569E"/>
    <w:p w:rsidR="002E569E" w:rsidRPr="002E569E" w:rsidRDefault="002E569E" w:rsidP="002E569E"/>
    <w:p w:rsidR="002E569E" w:rsidRDefault="002E569E" w:rsidP="002E569E"/>
    <w:p w:rsidR="00954E38" w:rsidRPr="00954E38" w:rsidRDefault="002E569E" w:rsidP="00442CEA">
      <w:pPr>
        <w:pStyle w:val="Prrafodelista"/>
        <w:numPr>
          <w:ilvl w:val="0"/>
          <w:numId w:val="1"/>
        </w:numPr>
        <w:tabs>
          <w:tab w:val="left" w:pos="1515"/>
        </w:tabs>
        <w:ind w:left="426"/>
        <w:jc w:val="both"/>
        <w:rPr>
          <w:b/>
          <w:i/>
        </w:rPr>
      </w:pPr>
      <w:r w:rsidRPr="00954E38">
        <w:rPr>
          <w:b/>
        </w:rPr>
        <w:lastRenderedPageBreak/>
        <w:t>RESULTADOS DE APRENDIZAJE DEL CURSO</w:t>
      </w:r>
      <w:r w:rsidRPr="00954E38">
        <w:rPr>
          <w:b/>
          <w:i/>
        </w:rPr>
        <w:t>:</w:t>
      </w:r>
    </w:p>
    <w:p w:rsidR="00442CEA" w:rsidRPr="00954E38" w:rsidRDefault="00944F26" w:rsidP="00954E38">
      <w:pPr>
        <w:tabs>
          <w:tab w:val="left" w:pos="1515"/>
        </w:tabs>
        <w:jc w:val="both"/>
        <w:rPr>
          <w:b/>
          <w:i/>
        </w:rPr>
      </w:pPr>
      <w:r w:rsidRPr="00944F26">
        <w:rPr>
          <w:noProof/>
        </w:rPr>
        <w:pict>
          <v:shape id="Text Box 4" o:spid="_x0000_s1028" type="#_x0000_t202" style="position:absolute;left:0;text-align:left;margin-left:7.95pt;margin-top:7.2pt;width:450.75pt;height:22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Y4KQIAAFgEAAAOAAAAZHJzL2Uyb0RvYy54bWysVNtu2zAMfR+wfxD0vjgxnLU14hRdugwD&#10;ugvQ7gMYWbaFyaImKbG7rx8lp2l2wR6G+UEgReqQPCS9uh57zQ7SeYWm4ovZnDNpBNbKtBX/8rB9&#10;dcmZD2Bq0GhkxR+l59frly9Wgy1ljh3qWjpGIMaXg614F4Its8yLTvbgZ2ilIWODrodAqmuz2sFA&#10;6L3O8vn8dTagq61DIb2n29vJyNcJv2mkCJ+axsvAdMUpt5BOl85dPLP1CsrWge2UOKYB/5BFD8pQ&#10;0BPULQRge6d+g+qVcOixCTOBfYZNo4RMNVA1i/kv1dx3YGWqhcjx9kST/3+w4uPhs2OqrnjBmYGe&#10;WvQgx8De4MiKyM5gfUlO95bcwkjX1OVUqbd3KL56ZnDTgWnljXM4dBJqym4RX2ZnTyccH0F2wwes&#10;KQzsAyagsXF9pI7IYIROXXo8dSamIuhyeZEXy3zJmSBbni8vClJiDCifnlvnwzuJPYtCxR21PsHD&#10;4c6HyfXJJUbzqFW9VVonxbW7jXbsADQm2/Qd0X9y04YNFb+KifwdYp6+P0H0KtC8a9VX/PLkBGXk&#10;7a2pKU0oAyg9yVSdNkciI3cTi2HcjaljeQwQSd5h/UjMOpzGm9aRhA7dd84GGu2K+297cJIz/d5Q&#10;d64WRRF3ISkFUUuKO7fszi1gBEFVPHA2iZsw7c/eOtV2FGmaB4M31NFGJa6fszqmT+ObunVctbgf&#10;53ryev4hrH8AAAD//wMAUEsDBBQABgAIAAAAIQA4nJIx3wAAAAkBAAAPAAAAZHJzL2Rvd25yZXYu&#10;eG1sTI/BTsMwEETvSPyDtUhcEHVKQ1qHOBVCAsEN2gqubuwmEfY62G4a/p7lBKfd0Yxm31bryVk2&#10;mhB7jxLmswyYwcbrHlsJu+3j9QpYTAq1sh6NhG8TYV2fn1Wq1P6Eb2bcpJZRCcZSSehSGkrOY9MZ&#10;p+LMDwbJO/jgVCIZWq6DOlG5s/wmywruVI90oVODeehM87k5Ogmr/Hn8iC+L1/emOFiRrpbj01eQ&#10;8vJiur8DlsyU/sLwi0/oUBPT3h9RR2ZJ3wpK0sxzYOSL+ZKWvYRFIQTwuuL/P6h/AAAA//8DAFBL&#10;AQItABQABgAIAAAAIQC2gziS/gAAAOEBAAATAAAAAAAAAAAAAAAAAAAAAABbQ29udGVudF9UeXBl&#10;c10ueG1sUEsBAi0AFAAGAAgAAAAhADj9If/WAAAAlAEAAAsAAAAAAAAAAAAAAAAALwEAAF9yZWxz&#10;Ly5yZWxzUEsBAi0AFAAGAAgAAAAhAGCXpjgpAgAAWAQAAA4AAAAAAAAAAAAAAAAALgIAAGRycy9l&#10;Mm9Eb2MueG1sUEsBAi0AFAAGAAgAAAAhADickjHfAAAACQEAAA8AAAAAAAAAAAAAAAAAgwQAAGRy&#10;cy9kb3ducmV2LnhtbFBLBQYAAAAABAAEAPMAAACPBQAAAAA=&#10;">
            <v:textbox>
              <w:txbxContent>
                <w:p w:rsidR="00851440" w:rsidRDefault="00851440">
                  <w:r>
                    <w:t>El estudiante al finalizar el curso estará en capacidad de:</w:t>
                  </w:r>
                </w:p>
                <w:p w:rsidR="003E5932" w:rsidRDefault="00851440" w:rsidP="00442CEA">
                  <w:r w:rsidRPr="0036492B">
                    <w:rPr>
                      <w:b/>
                    </w:rPr>
                    <w:t>1.</w:t>
                  </w:r>
                  <w:r w:rsidR="003E5932" w:rsidRPr="003E5932">
                    <w:t xml:space="preserve"> Comprender los fundamentos de</w:t>
                  </w:r>
                  <w:r w:rsidR="003E5932">
                    <w:t xml:space="preserve">l estilo visual y </w:t>
                  </w:r>
                  <w:r w:rsidR="0036492B">
                    <w:t>discursivo que debe</w:t>
                  </w:r>
                  <w:r w:rsidR="003E5932">
                    <w:t xml:space="preserve"> emplear para comunicar de manera </w:t>
                  </w:r>
                  <w:r w:rsidR="003E5932" w:rsidRPr="0036492B">
                    <w:rPr>
                      <w:i/>
                    </w:rPr>
                    <w:t>eficaz</w:t>
                  </w:r>
                  <w:r w:rsidR="003E5932">
                    <w:t xml:space="preserve"> los resultados de </w:t>
                  </w:r>
                  <w:r w:rsidR="00CC2776">
                    <w:t>su</w:t>
                  </w:r>
                  <w:r w:rsidR="003E5932">
                    <w:t xml:space="preserve"> trabajo </w:t>
                  </w:r>
                  <w:r w:rsidR="003E5932" w:rsidRPr="003E5932">
                    <w:t xml:space="preserve"> </w:t>
                  </w:r>
                  <w:r w:rsidR="00CC2776">
                    <w:t xml:space="preserve">de investigación </w:t>
                  </w:r>
                  <w:r w:rsidR="003E5932">
                    <w:t>en eventos científicos</w:t>
                  </w:r>
                </w:p>
                <w:p w:rsidR="003E5932" w:rsidRDefault="00851440" w:rsidP="00442CEA">
                  <w:r w:rsidRPr="0036492B">
                    <w:rPr>
                      <w:b/>
                    </w:rPr>
                    <w:t>2.</w:t>
                  </w:r>
                  <w:r w:rsidR="003E5932" w:rsidRPr="003E5932">
                    <w:t xml:space="preserve"> Distinguir </w:t>
                  </w:r>
                  <w:r w:rsidR="003E5932">
                    <w:t xml:space="preserve">claramente la estructura general de una presentación oral para comunicar </w:t>
                  </w:r>
                  <w:r w:rsidR="003E5932" w:rsidRPr="0036492B">
                    <w:rPr>
                      <w:i/>
                    </w:rPr>
                    <w:t>eficazmente</w:t>
                  </w:r>
                  <w:r w:rsidR="003E5932">
                    <w:t xml:space="preserve"> un </w:t>
                  </w:r>
                  <w:r w:rsidR="003E5932" w:rsidRPr="0036492B">
                    <w:rPr>
                      <w:i/>
                    </w:rPr>
                    <w:t>mensaje científico</w:t>
                  </w:r>
                  <w:r w:rsidR="003E5932">
                    <w:t xml:space="preserve"> </w:t>
                  </w:r>
                  <w:r w:rsidR="00CC2776">
                    <w:t>en</w:t>
                  </w:r>
                  <w:r w:rsidR="003E5932">
                    <w:t xml:space="preserve"> público </w:t>
                  </w:r>
                </w:p>
                <w:p w:rsidR="00851440" w:rsidRDefault="00851440" w:rsidP="00442CEA">
                  <w:r w:rsidRPr="0036492B">
                    <w:rPr>
                      <w:b/>
                    </w:rPr>
                    <w:t>3.</w:t>
                  </w:r>
                  <w:r w:rsidR="003E5932" w:rsidRPr="003E5932">
                    <w:t xml:space="preserve"> Aplicar los conocimientos adquiridos para </w:t>
                  </w:r>
                  <w:r w:rsidR="003E5932">
                    <w:t xml:space="preserve">diseñar presentaciones orales </w:t>
                  </w:r>
                  <w:r w:rsidR="003E5932" w:rsidRPr="0036492B">
                    <w:rPr>
                      <w:i/>
                    </w:rPr>
                    <w:t>eficaces</w:t>
                  </w:r>
                </w:p>
                <w:p w:rsidR="00CC2776" w:rsidRDefault="00851440" w:rsidP="00442CEA">
                  <w:r w:rsidRPr="0036492B">
                    <w:rPr>
                      <w:b/>
                    </w:rPr>
                    <w:t>4.</w:t>
                  </w:r>
                  <w:r w:rsidR="003E5932" w:rsidRPr="003E5932">
                    <w:t xml:space="preserve"> </w:t>
                  </w:r>
                  <w:r w:rsidR="00954E38">
                    <w:t xml:space="preserve">Aplicar los conocimientos adquiridos para responder adecuadamente las interrogantes que surjan al final de una presentación oral </w:t>
                  </w:r>
                </w:p>
                <w:p w:rsidR="00851440" w:rsidRDefault="00851440" w:rsidP="00442CEA">
                  <w:r w:rsidRPr="0036492B">
                    <w:rPr>
                      <w:b/>
                    </w:rPr>
                    <w:t>5.</w:t>
                  </w:r>
                  <w:r w:rsidR="00954E38">
                    <w:t xml:space="preserve"> </w:t>
                  </w:r>
                  <w:r w:rsidR="00954E38" w:rsidRPr="003E5932">
                    <w:t xml:space="preserve">Diferenciar </w:t>
                  </w:r>
                  <w:r w:rsidR="00954E38">
                    <w:t xml:space="preserve">entre </w:t>
                  </w:r>
                  <w:r w:rsidR="00954E38" w:rsidRPr="003E5932">
                    <w:t xml:space="preserve">la estructura de </w:t>
                  </w:r>
                  <w:r w:rsidR="00954E38">
                    <w:t xml:space="preserve">una </w:t>
                  </w:r>
                  <w:r w:rsidR="00954E38" w:rsidRPr="003E5932">
                    <w:t xml:space="preserve">presentación </w:t>
                  </w:r>
                  <w:r w:rsidR="00954E38">
                    <w:t>oral y la de</w:t>
                  </w:r>
                  <w:r w:rsidR="00954E38" w:rsidRPr="003E5932">
                    <w:t xml:space="preserve"> un artículo científico </w:t>
                  </w:r>
                  <w:r w:rsidR="00954E38">
                    <w:t>para emplear adecuadamente cada  una de ellas en el proceso de comunicación</w:t>
                  </w:r>
                </w:p>
                <w:p w:rsidR="00851440" w:rsidRDefault="00851440" w:rsidP="00442CEA"/>
              </w:txbxContent>
            </v:textbox>
          </v:shape>
        </w:pict>
      </w:r>
      <w:r w:rsidR="00954E38" w:rsidRPr="00954E38">
        <w:rPr>
          <w:b/>
          <w:i/>
          <w:noProof/>
        </w:rPr>
        <w:t xml:space="preserve"> </w:t>
      </w:r>
    </w:p>
    <w:p w:rsidR="00442CEA" w:rsidRPr="00442CEA" w:rsidRDefault="00442CEA" w:rsidP="00442CEA"/>
    <w:p w:rsidR="00442CEA" w:rsidRPr="00442CEA" w:rsidRDefault="00442CEA" w:rsidP="00442CEA"/>
    <w:p w:rsidR="00442CEA" w:rsidRPr="00442CEA" w:rsidRDefault="00442CEA" w:rsidP="00442CEA">
      <w:bookmarkStart w:id="0" w:name="_GoBack"/>
      <w:bookmarkEnd w:id="0"/>
    </w:p>
    <w:p w:rsidR="00442CEA" w:rsidRPr="00442CEA" w:rsidRDefault="00442CEA" w:rsidP="00442CEA"/>
    <w:p w:rsidR="00442CEA" w:rsidRPr="00442CEA" w:rsidRDefault="00442CEA" w:rsidP="00442CEA"/>
    <w:p w:rsidR="00442CEA" w:rsidRPr="00442CEA" w:rsidRDefault="00442CEA" w:rsidP="00442CEA"/>
    <w:p w:rsidR="00442CEA" w:rsidRDefault="00442CEA" w:rsidP="00442CEA"/>
    <w:p w:rsidR="00954E38" w:rsidRDefault="00954E38" w:rsidP="00442CEA"/>
    <w:p w:rsidR="00954E38" w:rsidRDefault="00954E38" w:rsidP="00442CEA"/>
    <w:p w:rsidR="00442CEA" w:rsidRPr="00E34BD2" w:rsidRDefault="00442CEA" w:rsidP="00C659FC">
      <w:pPr>
        <w:pStyle w:val="Prrafodelista"/>
        <w:numPr>
          <w:ilvl w:val="0"/>
          <w:numId w:val="1"/>
        </w:numPr>
        <w:tabs>
          <w:tab w:val="left" w:pos="990"/>
        </w:tabs>
        <w:ind w:left="426"/>
        <w:jc w:val="both"/>
        <w:rPr>
          <w:b/>
          <w:i/>
          <w:sz w:val="20"/>
        </w:rPr>
      </w:pPr>
      <w:r w:rsidRPr="00442CEA">
        <w:rPr>
          <w:b/>
        </w:rPr>
        <w:t>PROGRAMA DEL CURSO</w:t>
      </w:r>
      <w:r w:rsidRPr="00E34BD2">
        <w:rPr>
          <w:i/>
        </w:rPr>
        <w:t>(</w:t>
      </w:r>
      <w:r w:rsidR="000A2358" w:rsidRPr="00E34BD2">
        <w:rPr>
          <w:i/>
          <w:sz w:val="20"/>
        </w:rPr>
        <w:t>Se debe listar los tópicos generales cubiertos en el curso (capítulos) y a continuación para cada tópico el detalle de los temas a cubrir, indicando el número de horas por capítulo)</w:t>
      </w:r>
    </w:p>
    <w:p w:rsidR="000A2358" w:rsidRPr="000A2358" w:rsidRDefault="00944F26" w:rsidP="000A2358">
      <w:pPr>
        <w:pStyle w:val="Prrafodelista"/>
        <w:tabs>
          <w:tab w:val="left" w:pos="990"/>
        </w:tabs>
        <w:rPr>
          <w:b/>
          <w:sz w:val="20"/>
        </w:rPr>
      </w:pPr>
      <w:r w:rsidRPr="00944F26">
        <w:rPr>
          <w:b/>
          <w:noProof/>
          <w:sz w:val="20"/>
        </w:rPr>
        <w:pict>
          <v:shape id="Text Box 5" o:spid="_x0000_s1029" type="#_x0000_t202" style="position:absolute;left:0;text-align:left;margin-left:10.05pt;margin-top:10.55pt;width:453.75pt;height:296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31LAIAAFgEAAAOAAAAZHJzL2Uyb0RvYy54bWysVNtu2zAMfR+wfxD0vjhxc2mMOEWXLsOA&#10;7gK0+wBZlmNhkqhJSuzs60vJaZpdsIdhfhBEiTo8PCS9uum1IgfhvART0sloTIkwHGppdiX9+rh9&#10;c02JD8zUTIERJT0KT2/Wr1+tOluIHFpQtXAEQYwvOlvSNgRbZJnnrdDMj8AKg5cNOM0Cmm6X1Y51&#10;iK5Vlo/H86wDV1sHXHiPp3fDJV0n/KYRPHxuGi8CUSVFbiGtLq1VXLP1ihU7x2wr+YkG+wcWmkmD&#10;Qc9QdywwsnfyNygtuQMPTRhx0Bk0jeQi5YDZTMa/ZPPQMitSLiiOt2eZ/P+D5Z8OXxyRdUlzSgzT&#10;WKJH0QfyFnoyi+p01hfo9GDRLfR4jFVOmXp7D/ybJwY2LTM7cescdK1gNbKbxJfZxdMBx0eQqvsI&#10;NYZh+wAJqG+cjtKhGATRsUrHc2UiFY6Hs8U8n+czSjjeXS3my8X0KsVgxfNz63x4L0CTuCmpw9In&#10;eHa49yHSYcWzS4zmQcl6K5VKhttVG+XIgWGbbNN3Qv/JTRnSlXQ5QyJ/hxin708QWgbsdyV1Sa/P&#10;TqyIur0zderGwKQa9khZmZOQUbtBxdBXfapYUiCKXEF9RGUdDO2N44ibFtwPSjps7ZL673vmBCXq&#10;g8HqLCfTaZyFZExnixwNd3lTXd4wwxGqpIGSYbsJw/zsrZO7FiMN/WDgFivayKT1C6sTfWzfVILT&#10;qMX5uLST18sPYf0EAAD//wMAUEsDBBQABgAIAAAAIQATVnYi3wAAAAkBAAAPAAAAZHJzL2Rvd25y&#10;ZXYueG1sTI/BTsMwEETvSPyDtUhcEHUSqjQNcSqEBIJbKQiubrxNIuJ1sN00/D3LCU6j1Yxm31Sb&#10;2Q5iQh96RwrSRQICqXGmp1bB2+vDdQEiRE1GD45QwTcG2NTnZ5UujTvRC0672AouoVBqBV2MYyll&#10;aDq0OizciMTewXmrI5++lcbrE5fbQWZJkkure+IPnR7xvsPmc3e0Corl0/QRnm+2701+GNbxajU9&#10;fnmlLi/mu1sQEef4F4ZffEaHmpn27kgmiEFBlqScZE1Z2V9nqxzEXkGeLguQdSX/L6h/AAAA//8D&#10;AFBLAQItABQABgAIAAAAIQC2gziS/gAAAOEBAAATAAAAAAAAAAAAAAAAAAAAAABbQ29udGVudF9U&#10;eXBlc10ueG1sUEsBAi0AFAAGAAgAAAAhADj9If/WAAAAlAEAAAsAAAAAAAAAAAAAAAAALwEAAF9y&#10;ZWxzLy5yZWxzUEsBAi0AFAAGAAgAAAAhAPFBnfUsAgAAWAQAAA4AAAAAAAAAAAAAAAAALgIAAGRy&#10;cy9lMm9Eb2MueG1sUEsBAi0AFAAGAAgAAAAhABNWdiLfAAAACQEAAA8AAAAAAAAAAAAAAAAAhgQA&#10;AGRycy9kb3ducmV2LnhtbFBLBQYAAAAABAAEAPMAAACSBQAAAAA=&#10;">
            <v:textbox>
              <w:txbxContent>
                <w:p w:rsidR="00B57824" w:rsidRDefault="00851440" w:rsidP="00B57824">
                  <w:pPr>
                    <w:spacing w:after="0" w:line="240" w:lineRule="auto"/>
                  </w:pPr>
                  <w:r>
                    <w:t>I.</w:t>
                  </w:r>
                  <w:r w:rsidR="00AB2BCC">
                    <w:t xml:space="preserve"> </w:t>
                  </w:r>
                  <w:r w:rsidR="00B57824" w:rsidRPr="00AB2BCC">
                    <w:rPr>
                      <w:b/>
                    </w:rPr>
                    <w:t>Planificación de una presentación oral (1</w:t>
                  </w:r>
                  <w:r w:rsidR="00AC0CB1" w:rsidRPr="00AB2BCC">
                    <w:rPr>
                      <w:b/>
                    </w:rPr>
                    <w:t>,5</w:t>
                  </w:r>
                  <w:r w:rsidR="00B57824" w:rsidRPr="00AB2BCC">
                    <w:rPr>
                      <w:b/>
                    </w:rPr>
                    <w:t xml:space="preserve"> hora</w:t>
                  </w:r>
                  <w:r w:rsidR="00AC0CB1" w:rsidRPr="00AB2BCC">
                    <w:rPr>
                      <w:b/>
                    </w:rPr>
                    <w:t>s</w:t>
                  </w:r>
                  <w:r w:rsidR="00AB2BCC">
                    <w:rPr>
                      <w:b/>
                    </w:rPr>
                    <w:t>)</w:t>
                  </w:r>
                </w:p>
                <w:p w:rsidR="00B57824" w:rsidRDefault="00B57824" w:rsidP="00B57824">
                  <w:pPr>
                    <w:spacing w:after="0" w:line="240" w:lineRule="auto"/>
                    <w:ind w:firstLine="708"/>
                  </w:pPr>
                  <w:r>
                    <w:t>- Tipo de evento</w:t>
                  </w:r>
                </w:p>
                <w:p w:rsidR="00B57824" w:rsidRDefault="00B57824" w:rsidP="00B57824">
                  <w:pPr>
                    <w:spacing w:after="0" w:line="240" w:lineRule="auto"/>
                    <w:ind w:firstLine="708"/>
                  </w:pPr>
                  <w:r>
                    <w:t>- Tipo de público</w:t>
                  </w:r>
                </w:p>
                <w:p w:rsidR="00B57824" w:rsidRDefault="00B57824" w:rsidP="00B57824">
                  <w:pPr>
                    <w:spacing w:after="0" w:line="240" w:lineRule="auto"/>
                    <w:ind w:firstLine="708"/>
                  </w:pPr>
                  <w:r>
                    <w:t>- Esquema</w:t>
                  </w:r>
                </w:p>
                <w:p w:rsidR="00B57824" w:rsidRDefault="00B57824" w:rsidP="00B57824">
                  <w:pPr>
                    <w:spacing w:after="0" w:line="240" w:lineRule="auto"/>
                    <w:ind w:firstLine="708"/>
                  </w:pPr>
                  <w:r>
                    <w:t>- Extensión</w:t>
                  </w:r>
                </w:p>
                <w:p w:rsidR="00B57824" w:rsidRDefault="00B57824" w:rsidP="00560CDE">
                  <w:pPr>
                    <w:spacing w:after="0"/>
                  </w:pPr>
                </w:p>
                <w:p w:rsidR="00B57824" w:rsidRPr="00AB2BCC" w:rsidRDefault="00851440" w:rsidP="00B57824">
                  <w:pPr>
                    <w:spacing w:after="0" w:line="240" w:lineRule="auto"/>
                    <w:rPr>
                      <w:b/>
                    </w:rPr>
                  </w:pPr>
                  <w:r>
                    <w:t>II.</w:t>
                  </w:r>
                  <w:r w:rsidR="00AB2BCC">
                    <w:t xml:space="preserve"> </w:t>
                  </w:r>
                  <w:r w:rsidR="00B57824" w:rsidRPr="00AB2BCC">
                    <w:rPr>
                      <w:b/>
                    </w:rPr>
                    <w:t>La estructura de un</w:t>
                  </w:r>
                  <w:r w:rsidR="00AB2BCC">
                    <w:rPr>
                      <w:b/>
                    </w:rPr>
                    <w:t>a presentación oral (1,5 horas)</w:t>
                  </w:r>
                  <w:r w:rsidR="00B57824" w:rsidRPr="00AB2BCC">
                    <w:rPr>
                      <w:b/>
                    </w:rPr>
                    <w:t xml:space="preserve"> </w:t>
                  </w:r>
                </w:p>
                <w:p w:rsidR="00B57824" w:rsidRDefault="00B57824" w:rsidP="00B57824">
                  <w:pPr>
                    <w:spacing w:after="0" w:line="240" w:lineRule="auto"/>
                  </w:pPr>
                  <w:r>
                    <w:tab/>
                    <w:t xml:space="preserve">- Apertura </w:t>
                  </w:r>
                </w:p>
                <w:p w:rsidR="00B57824" w:rsidRDefault="00B57824" w:rsidP="00B57824">
                  <w:pPr>
                    <w:spacing w:after="0" w:line="240" w:lineRule="auto"/>
                  </w:pPr>
                  <w:r>
                    <w:tab/>
                    <w:t xml:space="preserve">- Cuerpo </w:t>
                  </w:r>
                </w:p>
                <w:p w:rsidR="00B57824" w:rsidRDefault="00B57824" w:rsidP="00B57824">
                  <w:pPr>
                    <w:spacing w:after="0" w:line="240" w:lineRule="auto"/>
                  </w:pPr>
                  <w:r>
                    <w:tab/>
                    <w:t>- Cierre</w:t>
                  </w:r>
                </w:p>
                <w:p w:rsidR="00B57824" w:rsidRDefault="00B57824" w:rsidP="00B57824">
                  <w:pPr>
                    <w:spacing w:after="0" w:line="240" w:lineRule="auto"/>
                  </w:pPr>
                  <w:r>
                    <w:tab/>
                    <w:t>- Agradecimientos</w:t>
                  </w:r>
                </w:p>
                <w:p w:rsidR="00B57824" w:rsidRDefault="00B57824" w:rsidP="00B57824">
                  <w:pPr>
                    <w:spacing w:after="0" w:line="240" w:lineRule="auto"/>
                  </w:pPr>
                  <w:r>
                    <w:tab/>
                    <w:t>- La reiteración del mensaje</w:t>
                  </w:r>
                </w:p>
                <w:p w:rsidR="00851440" w:rsidRDefault="00B57824" w:rsidP="00B57824">
                  <w:pPr>
                    <w:ind w:firstLine="708"/>
                  </w:pPr>
                  <w:r>
                    <w:t xml:space="preserve">- Presentación oral </w:t>
                  </w:r>
                  <w:r w:rsidRPr="00B57824">
                    <w:rPr>
                      <w:i/>
                    </w:rPr>
                    <w:t>versus</w:t>
                  </w:r>
                  <w:r>
                    <w:t xml:space="preserve"> presentación escrita</w:t>
                  </w:r>
                </w:p>
                <w:p w:rsidR="00B57824" w:rsidRDefault="00851440" w:rsidP="00B57824">
                  <w:pPr>
                    <w:spacing w:after="0" w:line="240" w:lineRule="auto"/>
                  </w:pPr>
                  <w:r>
                    <w:t>III.</w:t>
                  </w:r>
                  <w:r w:rsidR="00AB2BCC">
                    <w:t xml:space="preserve"> </w:t>
                  </w:r>
                  <w:r w:rsidR="00B57824" w:rsidRPr="00AB2BCC">
                    <w:rPr>
                      <w:b/>
                    </w:rPr>
                    <w:t>La imagen: formas eficaces de transmitir las ideas</w:t>
                  </w:r>
                  <w:r w:rsidR="00CD3A6C" w:rsidRPr="00AB2BCC">
                    <w:rPr>
                      <w:b/>
                    </w:rPr>
                    <w:t xml:space="preserve"> y los resultados</w:t>
                  </w:r>
                  <w:r w:rsidR="00AC0CB1" w:rsidRPr="00AB2BCC">
                    <w:rPr>
                      <w:b/>
                    </w:rPr>
                    <w:t xml:space="preserve"> (3</w:t>
                  </w:r>
                  <w:r w:rsidR="00B57824" w:rsidRPr="00AB2BCC">
                    <w:rPr>
                      <w:b/>
                    </w:rPr>
                    <w:t xml:space="preserve"> horas)</w:t>
                  </w:r>
                </w:p>
                <w:p w:rsidR="00B57824" w:rsidRDefault="00B57824" w:rsidP="007D4E21">
                  <w:pPr>
                    <w:spacing w:after="0" w:line="240" w:lineRule="auto"/>
                  </w:pPr>
                  <w:r>
                    <w:tab/>
                    <w:t>- Correcto uso del lenguaje oral (coloquial y técnico)</w:t>
                  </w:r>
                </w:p>
                <w:p w:rsidR="00B57824" w:rsidRDefault="00B57824" w:rsidP="007D4E21">
                  <w:pPr>
                    <w:spacing w:after="0" w:line="240" w:lineRule="auto"/>
                  </w:pPr>
                  <w:r>
                    <w:tab/>
                    <w:t xml:space="preserve">- Herramientas: </w:t>
                  </w:r>
                  <w:proofErr w:type="spellStart"/>
                  <w:r>
                    <w:t>Power</w:t>
                  </w:r>
                  <w:proofErr w:type="spellEnd"/>
                  <w:r>
                    <w:t xml:space="preserve"> Point, </w:t>
                  </w:r>
                  <w:proofErr w:type="spellStart"/>
                  <w:r>
                    <w:t>Prezi</w:t>
                  </w:r>
                  <w:proofErr w:type="spellEnd"/>
                  <w:r>
                    <w:t>.</w:t>
                  </w:r>
                </w:p>
                <w:p w:rsidR="007D4E21" w:rsidRDefault="00B57824" w:rsidP="007D4E21">
                  <w:pPr>
                    <w:spacing w:after="0"/>
                  </w:pPr>
                  <w:r>
                    <w:tab/>
                    <w:t>- El diseño de la diapositiva</w:t>
                  </w:r>
                  <w:r w:rsidR="007D4E21">
                    <w:t>: fondo, diagramación, selección de imágenes</w:t>
                  </w:r>
                </w:p>
                <w:p w:rsidR="007D4E21" w:rsidRDefault="007D4E21" w:rsidP="007D4E21">
                  <w:pPr>
                    <w:spacing w:after="0"/>
                  </w:pPr>
                  <w:r>
                    <w:tab/>
                    <w:t>- Correcto uso del texto: tipo, tamaño y color.</w:t>
                  </w:r>
                </w:p>
                <w:p w:rsidR="00C659FC" w:rsidRDefault="007D4E21" w:rsidP="00CD3A6C">
                  <w:pPr>
                    <w:spacing w:after="0"/>
                  </w:pPr>
                  <w:r>
                    <w:tab/>
                    <w:t>- Transiciones y animaciones</w:t>
                  </w:r>
                </w:p>
                <w:p w:rsidR="00CD3A6C" w:rsidRDefault="00CD3A6C" w:rsidP="00CD3A6C">
                  <w:pPr>
                    <w:spacing w:after="0"/>
                  </w:pPr>
                  <w:r>
                    <w:tab/>
                    <w:t>- Gráficos, tablas, esquemas, dibujos y demás representaciones de resultados</w:t>
                  </w:r>
                </w:p>
                <w:p w:rsidR="00851440" w:rsidRDefault="00851440" w:rsidP="000A2358"/>
              </w:txbxContent>
            </v:textbox>
          </v:shape>
        </w:pict>
      </w:r>
    </w:p>
    <w:p w:rsidR="000A2358" w:rsidRPr="000A2358" w:rsidRDefault="000A2358" w:rsidP="000A2358">
      <w:pPr>
        <w:pStyle w:val="Prrafodelista"/>
        <w:tabs>
          <w:tab w:val="left" w:pos="990"/>
        </w:tabs>
        <w:rPr>
          <w:b/>
          <w:sz w:val="20"/>
        </w:rPr>
      </w:pPr>
    </w:p>
    <w:p w:rsidR="000A2358" w:rsidRDefault="000A2358" w:rsidP="000A2358">
      <w:pPr>
        <w:pStyle w:val="Prrafodelista"/>
        <w:tabs>
          <w:tab w:val="left" w:pos="990"/>
        </w:tabs>
        <w:rPr>
          <w:b/>
        </w:rPr>
      </w:pPr>
    </w:p>
    <w:p w:rsidR="000A2358" w:rsidRPr="000A2358" w:rsidRDefault="000A2358" w:rsidP="000A2358"/>
    <w:p w:rsidR="000A2358" w:rsidRPr="000A2358" w:rsidRDefault="000A2358" w:rsidP="000A2358"/>
    <w:p w:rsidR="000A2358" w:rsidRPr="000A2358" w:rsidRDefault="000A2358" w:rsidP="000A2358"/>
    <w:p w:rsidR="000A2358" w:rsidRPr="000A2358" w:rsidRDefault="000A2358" w:rsidP="000A2358"/>
    <w:p w:rsidR="000A2358" w:rsidRDefault="000A2358" w:rsidP="000A2358"/>
    <w:p w:rsidR="000A2358" w:rsidRDefault="000A2358" w:rsidP="000A2358">
      <w:pPr>
        <w:ind w:firstLine="708"/>
      </w:pPr>
    </w:p>
    <w:p w:rsidR="00C22AFF" w:rsidRDefault="00C22AFF" w:rsidP="000A2358">
      <w:pPr>
        <w:ind w:firstLine="708"/>
      </w:pPr>
    </w:p>
    <w:p w:rsidR="00C22AFF" w:rsidRDefault="00C22AFF" w:rsidP="000A2358">
      <w:pPr>
        <w:ind w:firstLine="708"/>
      </w:pPr>
    </w:p>
    <w:p w:rsidR="00C659FC" w:rsidRDefault="00C659FC" w:rsidP="000A2358">
      <w:pPr>
        <w:ind w:firstLine="708"/>
      </w:pPr>
    </w:p>
    <w:p w:rsidR="007D4E21" w:rsidRDefault="007D4E21">
      <w:r>
        <w:br w:type="page"/>
      </w:r>
    </w:p>
    <w:p w:rsidR="007D4E21" w:rsidRDefault="00944F26">
      <w:pPr>
        <w:rPr>
          <w:b/>
        </w:rPr>
      </w:pPr>
      <w:r w:rsidRPr="00944F26">
        <w:rPr>
          <w:noProof/>
        </w:rPr>
        <w:lastRenderedPageBreak/>
        <w:pict>
          <v:shape id="_x0000_s1030" type="#_x0000_t202" style="position:absolute;margin-left:12.1pt;margin-top:12pt;width:453.75pt;height:454.4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+qLAIAAFgEAAAOAAAAZHJzL2Uyb0RvYy54bWysVNtu2zAMfR+wfxD0vtgx4qQ14hRdugwD&#10;um5Auw+QZdkWJouapMTOvn6UnKbZBXsY5gdBlKjDw0PS65uxV+QgrJOgSzqfpZQIzaGWui3pl6fd&#10;mytKnGe6Zgq0KOlROHqzef1qPZhCZNCBqoUlCKJdMZiSdt6bIkkc70TP3AyM0HjZgO2ZR9O2SW3Z&#10;gOi9SrI0XSYD2NpY4MI5PL2bLukm4jeN4P5T0zjhiSopcvNxtXGtwpps1qxoLTOd5Cca7B9Y9Exq&#10;DHqGumOekb2Vv0H1kltw0PgZhz6BppFcxBwwm3n6SzaPHTMi5oLiOHOWyf0/WP5w+GyJrEt6TYlm&#10;PZboSYyevIWR5EGdwbgCnR4NuvkRj7HKMVNn7oF/dUTDtmO6FbfWwtAJViO7eXiZXDydcFwAqYaP&#10;UGMYtvcQgcbG9kE6FIMgOlbpeK5MoMLxMF8ts2WWU8LxLl+t5ukqizFY8fzcWOffC+hJ2JTUYukj&#10;PDvcOx/osOLZJURzoGS9k0pFw7bVVllyYNgmu/id0H9yU5oMKFSORP4OkcbvTxC99NjvSvYlvTo7&#10;sSLo9k7XsRs9k2raI2WlT0IG7SYV/ViNsWKLECCIXEF9RGUtTO2N44ibDux3SgZs7ZK6b3tmBSXq&#10;g8bqXM8XizAL0VjkqwwNe3lTXd4wzRGqpJ6Sabv10/zsjZVth5GmftBwixVtZNT6hdWJPrZvLMFp&#10;1MJ8XNrR6+WHsPkBAAD//wMAUEsDBBQABgAIAAAAIQBZHet/3wAAAAkBAAAPAAAAZHJzL2Rvd25y&#10;ZXYueG1sTI9BT8MwDIXvSPyHyEhcEEvXTVtXmk4ICQS3MRBcs8ZrKxKnNFlX/j3uCU629Z6ev1ds&#10;R2fFgH1oPSmYzxIQSJU3LdUK3t8ebzMQIWoy2npCBT8YYFteXhQ6N/5MrzjsYy04hEKuFTQxdrmU&#10;oWrQ6TDzHRJrR987Hfnsa2l6feZwZ2WaJCvpdEv8odEdPjRYfe1PTkG2fB4+w8ti91GtjnYTb9bD&#10;03ev1PXVeH8HIuIY/8ww4TM6lMx08CcyQVgF6TJl5zS5EuubxXwN4jAtaQayLOT/BuUvAAAA//8D&#10;AFBLAQItABQABgAIAAAAIQC2gziS/gAAAOEBAAATAAAAAAAAAAAAAAAAAAAAAABbQ29udGVudF9U&#10;eXBlc10ueG1sUEsBAi0AFAAGAAgAAAAhADj9If/WAAAAlAEAAAsAAAAAAAAAAAAAAAAALwEAAF9y&#10;ZWxzLy5yZWxzUEsBAi0AFAAGAAgAAAAhAEyQj6osAgAAWAQAAA4AAAAAAAAAAAAAAAAALgIAAGRy&#10;cy9lMm9Eb2MueG1sUEsBAi0AFAAGAAgAAAAhAFkd63/fAAAACQEAAA8AAAAAAAAAAAAAAAAAhgQA&#10;AGRycy9kb3ducmV2LnhtbFBLBQYAAAAABAAEAPMAAACSBQAAAAA=&#10;">
            <v:textbox>
              <w:txbxContent>
                <w:p w:rsidR="007D4E21" w:rsidRDefault="001145FB" w:rsidP="001145FB">
                  <w:pPr>
                    <w:pStyle w:val="NormalWeb"/>
                    <w:spacing w:before="0" w:beforeAutospacing="0" w:after="0" w:afterAutospacing="0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IV. </w:t>
                  </w:r>
                  <w:r w:rsidR="007D4E21" w:rsidRP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 xml:space="preserve">La escena: dramaturgia </w:t>
                  </w:r>
                  <w:r w:rsid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 xml:space="preserve">de la presentación oral </w:t>
                  </w:r>
                  <w:r w:rsidRP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>(1,5 horas)</w:t>
                  </w:r>
                </w:p>
                <w:p w:rsidR="007D4E21" w:rsidRDefault="001145FB" w:rsidP="001145FB">
                  <w:pPr>
                    <w:pStyle w:val="NormalWeb"/>
                    <w:spacing w:before="0" w:beforeAutospacing="0" w:after="0" w:afterAutospacing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 w:rsidRPr="001145FB">
                    <w:rPr>
                      <w:rFonts w:ascii="Calibri" w:eastAsia="Times New Roman" w:hAnsi="Calibri"/>
                      <w:sz w:val="22"/>
                      <w:szCs w:val="22"/>
                    </w:rPr>
                    <w:t>-</w:t>
                  </w:r>
                  <w:r w:rsidR="007D4E21"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>Captar</w:t>
                  </w:r>
                  <w:r w:rsidR="007D4E21"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 la atención lo antes posible.</w:t>
                  </w:r>
                </w:p>
                <w:p w:rsidR="007D4E21" w:rsidRDefault="001145FB" w:rsidP="001145FB">
                  <w:pPr>
                    <w:pStyle w:val="NormalWeb"/>
                    <w:spacing w:before="0" w:beforeAutospacing="0" w:after="0" w:afterAutospacing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- </w:t>
                  </w:r>
                  <w:r w:rsidR="007D4E21">
                    <w:rPr>
                      <w:rFonts w:ascii="Calibri" w:eastAsia="Times New Roman" w:hAnsi="Calibri"/>
                      <w:sz w:val="22"/>
                      <w:szCs w:val="22"/>
                    </w:rPr>
                    <w:t>El desplazamiento en escena.</w:t>
                  </w:r>
                </w:p>
                <w:p w:rsidR="007D4E21" w:rsidRDefault="001145FB" w:rsidP="001145FB">
                  <w:pPr>
                    <w:pStyle w:val="NormalWeb"/>
                    <w:spacing w:before="0" w:beforeAutospacing="0" w:after="0" w:afterAutospacing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- </w:t>
                  </w:r>
                  <w:r w:rsidR="007D4E21"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>Uso del humor y de las anécdotas personales.</w:t>
                  </w:r>
                </w:p>
                <w:p w:rsidR="001145FB" w:rsidRPr="007D4E21" w:rsidRDefault="001145FB" w:rsidP="001145FB">
                  <w:pPr>
                    <w:pStyle w:val="NormalWeb"/>
                    <w:spacing w:before="0" w:beforeAutospacing="0" w:after="0" w:afterAutospacing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</w:p>
                <w:p w:rsidR="007D4E21" w:rsidRPr="007D4E21" w:rsidRDefault="001145FB" w:rsidP="001145FB">
                  <w:pPr>
                    <w:pStyle w:val="NormalWeb"/>
                    <w:spacing w:before="0" w:beforeAutospacing="0" w:after="0" w:afterAutospacing="0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V. </w:t>
                  </w:r>
                  <w:r w:rsidR="007D4E21" w:rsidRP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>E</w:t>
                  </w:r>
                  <w:r w:rsidR="00AB2BCC" w:rsidRP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 xml:space="preserve">xpresión corporal y </w:t>
                  </w:r>
                  <w:proofErr w:type="spellStart"/>
                  <w:r w:rsidR="00AB2BCC" w:rsidRP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>metamensaje</w:t>
                  </w:r>
                  <w:proofErr w:type="spellEnd"/>
                  <w:r w:rsidR="00AB2BCC" w:rsidRP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 xml:space="preserve"> </w:t>
                  </w:r>
                  <w:r w:rsidRP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>(1,5 horas)</w:t>
                  </w:r>
                </w:p>
                <w:p w:rsidR="007D4E21" w:rsidRPr="007D4E21" w:rsidRDefault="007D4E21" w:rsidP="001145FB">
                  <w:pPr>
                    <w:pStyle w:val="NormalWeb"/>
                    <w:spacing w:before="0" w:beforeAutospacing="0" w:after="0" w:afterAutospacing="0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ab/>
                  </w:r>
                  <w:r w:rsidR="001145FB"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- </w:t>
                  </w:r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>El correcto empleo del instrumento vocal.</w:t>
                  </w:r>
                </w:p>
                <w:p w:rsidR="007D4E21" w:rsidRPr="007D4E21" w:rsidRDefault="007D4E21" w:rsidP="001145FB">
                  <w:pPr>
                    <w:pStyle w:val="NormalWeb"/>
                    <w:spacing w:before="0" w:beforeAutospacing="0" w:after="0" w:afterAutospacing="0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ab/>
                  </w:r>
                  <w:r w:rsidR="001145FB"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- </w:t>
                  </w:r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>Velocidad del discurso.</w:t>
                  </w:r>
                </w:p>
                <w:p w:rsidR="007D4E21" w:rsidRPr="007D4E21" w:rsidRDefault="007D4E21" w:rsidP="001145FB">
                  <w:pPr>
                    <w:pStyle w:val="NormalWeb"/>
                    <w:spacing w:before="0" w:beforeAutospacing="0" w:after="0" w:afterAutospacing="0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ab/>
                  </w:r>
                  <w:r w:rsidR="001145FB"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- </w:t>
                  </w:r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>Demuestra (y contagia</w:t>
                  </w:r>
                  <w:proofErr w:type="gramStart"/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>!</w:t>
                  </w:r>
                  <w:proofErr w:type="gramEnd"/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>) tu entusiasmo.</w:t>
                  </w:r>
                </w:p>
                <w:p w:rsidR="007D4E21" w:rsidRDefault="007D4E21" w:rsidP="001145FB">
                  <w:pPr>
                    <w:pStyle w:val="NormalWeb"/>
                    <w:spacing w:before="0" w:beforeAutospacing="0" w:after="0" w:afterAutospacing="0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ab/>
                  </w:r>
                  <w:r w:rsidR="001145FB"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- </w:t>
                  </w:r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>Qué hacer con las manos</w:t>
                  </w:r>
                  <w:proofErr w:type="gramStart"/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>?</w:t>
                  </w:r>
                  <w:proofErr w:type="gramEnd"/>
                </w:p>
                <w:p w:rsidR="00CD3A6C" w:rsidRPr="007D4E21" w:rsidRDefault="00CD3A6C" w:rsidP="001145FB">
                  <w:pPr>
                    <w:pStyle w:val="NormalWeb"/>
                    <w:spacing w:before="0" w:beforeAutospacing="0" w:after="0" w:afterAutospacing="0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ab/>
                    <w:t>- Empleo del señalador</w:t>
                  </w:r>
                </w:p>
                <w:p w:rsidR="001145FB" w:rsidRDefault="007D4E21" w:rsidP="001145FB">
                  <w:pPr>
                    <w:pStyle w:val="NormalWeb"/>
                    <w:spacing w:before="0" w:beforeAutospacing="0" w:after="0" w:afterAutospacing="0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ab/>
                  </w:r>
                  <w:r w:rsidR="001145FB">
                    <w:rPr>
                      <w:rFonts w:ascii="Calibri" w:eastAsia="Times New Roman" w:hAnsi="Calibri"/>
                      <w:sz w:val="22"/>
                      <w:szCs w:val="22"/>
                    </w:rPr>
                    <w:t>- La expresión facial.</w:t>
                  </w:r>
                </w:p>
                <w:p w:rsidR="001145FB" w:rsidRDefault="001145FB" w:rsidP="001145FB">
                  <w:pPr>
                    <w:pStyle w:val="NormalWeb"/>
                    <w:spacing w:before="0" w:beforeAutospacing="0" w:after="0" w:afterAutospacing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>- La</w:t>
                  </w:r>
                  <w:r w:rsidR="007D4E21" w:rsidRPr="007D4E21"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 importancia del ensayo.</w:t>
                  </w:r>
                </w:p>
                <w:p w:rsidR="001145FB" w:rsidRDefault="001145FB" w:rsidP="001145FB">
                  <w:pPr>
                    <w:pStyle w:val="NormalWeb"/>
                    <w:spacing w:before="0" w:beforeAutospacing="0" w:after="0" w:afterAutospacing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>- El valor de los comentarios de nuestros colegas cercanos.</w:t>
                  </w:r>
                </w:p>
                <w:p w:rsidR="001145FB" w:rsidRDefault="001145FB" w:rsidP="001145FB">
                  <w:pPr>
                    <w:pStyle w:val="NormalWeb"/>
                    <w:spacing w:before="0" w:beforeAutospacing="0" w:after="0" w:afterAutospacing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</w:p>
                <w:p w:rsidR="001145FB" w:rsidRPr="00AB2BCC" w:rsidRDefault="001145FB" w:rsidP="001145FB">
                  <w:pPr>
                    <w:pStyle w:val="NormalWeb"/>
                    <w:spacing w:before="0" w:beforeAutospacing="0" w:after="0" w:afterAutospacing="0"/>
                    <w:contextualSpacing/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VI. </w:t>
                  </w:r>
                  <w:r w:rsidRP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>El públ</w:t>
                  </w:r>
                  <w:r w:rsidR="00CD3A6C" w:rsidRP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>ico…o cómo lidiar con lo imprevisto</w:t>
                  </w:r>
                  <w:r w:rsidR="00AC0CB1" w:rsidRP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 xml:space="preserve"> (3</w:t>
                  </w:r>
                  <w:r w:rsidRPr="00AB2BCC">
                    <w:rPr>
                      <w:rFonts w:ascii="Calibri" w:eastAsia="Times New Roman" w:hAnsi="Calibri"/>
                      <w:b/>
                      <w:sz w:val="22"/>
                      <w:szCs w:val="22"/>
                    </w:rPr>
                    <w:t xml:space="preserve"> horas)</w:t>
                  </w:r>
                </w:p>
                <w:p w:rsidR="001145FB" w:rsidRDefault="001145FB" w:rsidP="001145FB">
                  <w:pPr>
                    <w:pStyle w:val="NormalWeb"/>
                    <w:spacing w:before="0" w:beforeAutospacing="0" w:after="0" w:afterAutospacing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 w:rsidRPr="001145FB">
                    <w:rPr>
                      <w:rFonts w:ascii="Calibri" w:eastAsia="Times New Roman" w:hAnsi="Calibri"/>
                      <w:sz w:val="22"/>
                      <w:szCs w:val="22"/>
                    </w:rPr>
                    <w:t>-</w:t>
                  </w:r>
                  <w:r w:rsidR="00AC0CB1"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 </w:t>
                  </w:r>
                  <w:r w:rsidRPr="001145FB">
                    <w:rPr>
                      <w:rFonts w:ascii="Calibri" w:eastAsia="Times New Roman" w:hAnsi="Calibri"/>
                      <w:sz w:val="22"/>
                      <w:szCs w:val="22"/>
                    </w:rPr>
                    <w:t>Cómo respond</w:t>
                  </w: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>er las preguntas adecuadamente</w:t>
                  </w:r>
                  <w:proofErr w:type="gramStart"/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>?</w:t>
                  </w:r>
                  <w:proofErr w:type="gramEnd"/>
                </w:p>
                <w:p w:rsidR="001145FB" w:rsidRDefault="001145FB" w:rsidP="001145FB">
                  <w:pPr>
                    <w:pStyle w:val="NormalWeb"/>
                    <w:spacing w:before="0" w:beforeAutospacing="0" w:after="0" w:afterAutospacing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- </w:t>
                  </w:r>
                  <w:r w:rsidRPr="001145FB"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Cómo hacerle frente a un público </w:t>
                  </w: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incómodo (indiferente, ruidoso). </w:t>
                  </w:r>
                </w:p>
                <w:p w:rsidR="007D4E21" w:rsidRDefault="001145FB" w:rsidP="001145FB">
                  <w:pPr>
                    <w:pStyle w:val="NormalWeb"/>
                    <w:spacing w:before="0" w:beforeAutospacing="0" w:after="0" w:afterAutospacing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- </w:t>
                  </w:r>
                  <w:r w:rsidRPr="001145FB">
                    <w:rPr>
                      <w:rFonts w:ascii="Calibri" w:eastAsia="Times New Roman" w:hAnsi="Calibri"/>
                      <w:sz w:val="22"/>
                      <w:szCs w:val="22"/>
                    </w:rPr>
                    <w:t>Cómo lidiar con un público hostil</w:t>
                  </w:r>
                  <w:proofErr w:type="gramStart"/>
                  <w:r w:rsidRPr="001145FB">
                    <w:rPr>
                      <w:rFonts w:ascii="Calibri" w:eastAsia="Times New Roman" w:hAnsi="Calibri"/>
                      <w:sz w:val="22"/>
                      <w:szCs w:val="22"/>
                    </w:rPr>
                    <w:t>?</w:t>
                  </w:r>
                  <w:proofErr w:type="gramEnd"/>
                </w:p>
                <w:p w:rsidR="001145FB" w:rsidRDefault="001145FB" w:rsidP="001145FB">
                  <w:pPr>
                    <w:pStyle w:val="NormalWeb"/>
                    <w:spacing w:after="0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</w:p>
                <w:p w:rsidR="001145FB" w:rsidRPr="001145FB" w:rsidRDefault="001145FB" w:rsidP="001145FB">
                  <w:pPr>
                    <w:pStyle w:val="NormalWeb"/>
                    <w:spacing w:after="0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>VII. Valoración</w:t>
                  </w:r>
                  <w:r w:rsidRPr="001145FB"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 final: qué hemos aprendido…</w:t>
                  </w:r>
                  <w:proofErr w:type="gramStart"/>
                  <w:r w:rsidRPr="001145FB">
                    <w:rPr>
                      <w:rFonts w:ascii="Calibri" w:eastAsia="Times New Roman" w:hAnsi="Calibri"/>
                      <w:sz w:val="22"/>
                      <w:szCs w:val="22"/>
                    </w:rPr>
                    <w:t>?</w:t>
                  </w: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>3 horas)</w:t>
                  </w:r>
                </w:p>
                <w:p w:rsidR="001145FB" w:rsidRPr="001145FB" w:rsidRDefault="001145FB" w:rsidP="001145FB">
                  <w:pPr>
                    <w:pStyle w:val="NormalWeb"/>
                    <w:spacing w:after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 w:rsidRPr="001145FB">
                    <w:rPr>
                      <w:rFonts w:ascii="Calibri" w:eastAsia="Times New Roman" w:hAnsi="Calibri"/>
                      <w:sz w:val="22"/>
                      <w:szCs w:val="22"/>
                    </w:rPr>
                    <w:tab/>
                    <w:t>Presentaciones individuales de los participantes</w:t>
                  </w: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 xml:space="preserve"> voluntarios</w:t>
                  </w:r>
                </w:p>
                <w:p w:rsidR="001145FB" w:rsidRDefault="001145FB" w:rsidP="001145FB">
                  <w:pPr>
                    <w:pStyle w:val="NormalWeb"/>
                    <w:spacing w:before="0" w:beforeAutospacing="0" w:after="0" w:afterAutospacing="0"/>
                    <w:ind w:firstLine="708"/>
                    <w:contextualSpacing/>
                    <w:rPr>
                      <w:rFonts w:ascii="Calibri" w:eastAsia="Times New Roman" w:hAnsi="Calibri"/>
                      <w:sz w:val="22"/>
                      <w:szCs w:val="22"/>
                    </w:rPr>
                  </w:pPr>
                  <w:r w:rsidRPr="001145FB">
                    <w:rPr>
                      <w:rFonts w:ascii="Calibri" w:eastAsia="Times New Roman" w:hAnsi="Calibri"/>
                      <w:sz w:val="22"/>
                      <w:szCs w:val="22"/>
                    </w:rPr>
                    <w:tab/>
                    <w:t>Discusión colectiva y crítica constructiva</w:t>
                  </w:r>
                </w:p>
                <w:p w:rsidR="007D4E21" w:rsidRDefault="007D4E21" w:rsidP="007D4E21">
                  <w:pPr>
                    <w:pStyle w:val="NormalWeb"/>
                    <w:spacing w:before="0" w:beforeAutospacing="0" w:after="0" w:afterAutospacing="0" w:line="276" w:lineRule="auto"/>
                  </w:pPr>
                </w:p>
                <w:p w:rsidR="007D4E21" w:rsidRPr="00CD3A6C" w:rsidRDefault="00AC0CB1" w:rsidP="007D4E21">
                  <w:pPr>
                    <w:pStyle w:val="NormalWeb"/>
                    <w:spacing w:before="0" w:beforeAutospacing="0" w:after="200" w:afterAutospacing="0" w:line="276" w:lineRule="auto"/>
                    <w:rPr>
                      <w:b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sz w:val="22"/>
                      <w:szCs w:val="22"/>
                    </w:rPr>
                    <w:t>L</w:t>
                  </w:r>
                  <w:r w:rsidR="00CD3A6C" w:rsidRPr="00CD3A6C">
                    <w:rPr>
                      <w:rFonts w:ascii="Calibri" w:eastAsia="Times New Roman" w:hAnsi="Calibri"/>
                      <w:b/>
                      <w:bCs/>
                      <w:sz w:val="22"/>
                      <w:szCs w:val="22"/>
                    </w:rPr>
                    <w:t xml:space="preserve">os participantes </w:t>
                  </w:r>
                  <w:r>
                    <w:rPr>
                      <w:rFonts w:ascii="Calibri" w:eastAsia="Times New Roman" w:hAnsi="Calibri"/>
                      <w:b/>
                      <w:bCs/>
                      <w:sz w:val="22"/>
                      <w:szCs w:val="22"/>
                    </w:rPr>
                    <w:t>deberán presentar, en cada una de las jornadas,</w:t>
                  </w:r>
                  <w:r w:rsidR="00CD3A6C" w:rsidRPr="00CD3A6C">
                    <w:rPr>
                      <w:rFonts w:ascii="Calibri" w:eastAsia="Times New Roman" w:hAnsi="Calibri"/>
                      <w:b/>
                      <w:bCs/>
                      <w:sz w:val="22"/>
                      <w:szCs w:val="22"/>
                    </w:rPr>
                    <w:t xml:space="preserve"> charlas de 10 minutos para poner en práctica lo aprendido a lo largo del curso. Para ello deberán trabajar de manera autónoma para tener listas sus presentaciones </w:t>
                  </w:r>
                  <w:r>
                    <w:rPr>
                      <w:rFonts w:ascii="Calibri" w:eastAsia="Times New Roman" w:hAnsi="Calibri"/>
                      <w:b/>
                      <w:bCs/>
                      <w:sz w:val="22"/>
                      <w:szCs w:val="22"/>
                    </w:rPr>
                    <w:t xml:space="preserve">al inicio del Taller y –una vez mejoradas- presentarlas </w:t>
                  </w:r>
                  <w:r w:rsidR="00CD3A6C" w:rsidRPr="00CD3A6C">
                    <w:rPr>
                      <w:rFonts w:ascii="Calibri" w:eastAsia="Times New Roman" w:hAnsi="Calibri"/>
                      <w:b/>
                      <w:bCs/>
                      <w:sz w:val="22"/>
                      <w:szCs w:val="22"/>
                    </w:rPr>
                    <w:t>el último día.</w:t>
                  </w:r>
                </w:p>
                <w:p w:rsidR="007D4E21" w:rsidRDefault="007D4E21" w:rsidP="007D4E21">
                  <w:pPr>
                    <w:pStyle w:val="NormalWeb"/>
                    <w:spacing w:before="0" w:beforeAutospacing="0" w:after="0" w:afterAutospacing="0" w:line="276" w:lineRule="auto"/>
                  </w:pPr>
                  <w:r>
                    <w:rPr>
                      <w:rFonts w:ascii="Calibri" w:eastAsia="Times New Roman" w:hAnsi="Calibri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7D4E21" w:rsidRDefault="007D4E21" w:rsidP="007D4E21">
                  <w:pPr>
                    <w:pStyle w:val="NormalWeb"/>
                    <w:spacing w:before="0" w:beforeAutospacing="0" w:after="0" w:afterAutospacing="0" w:line="276" w:lineRule="auto"/>
                  </w:pPr>
                  <w:r>
                    <w:rPr>
                      <w:rFonts w:ascii="Calibri" w:eastAsia="Times New Roman" w:hAnsi="Calibri"/>
                      <w:b/>
                      <w:bCs/>
                      <w:sz w:val="22"/>
                      <w:szCs w:val="22"/>
                    </w:rPr>
                    <w:t xml:space="preserve">Vocabulario que incorporarán los participantes: </w:t>
                  </w:r>
                </w:p>
                <w:p w:rsidR="007D4E21" w:rsidRDefault="007D4E21" w:rsidP="007D4E21">
                  <w:pPr>
                    <w:pStyle w:val="NormalWeb"/>
                    <w:spacing w:before="0" w:beforeAutospacing="0" w:after="200" w:afterAutospacing="0" w:line="276" w:lineRule="auto"/>
                  </w:pPr>
                  <w:r>
                    <w:rPr>
                      <w:rFonts w:ascii="Calibri" w:eastAsia="Times New Roman" w:hAnsi="Calibri"/>
                      <w:sz w:val="22"/>
                      <w:szCs w:val="22"/>
                    </w:rPr>
                    <w:t> </w:t>
                  </w:r>
                </w:p>
              </w:txbxContent>
            </v:textbox>
          </v:shape>
        </w:pict>
      </w:r>
    </w:p>
    <w:p w:rsidR="007D4E21" w:rsidRDefault="007D4E21">
      <w:pPr>
        <w:rPr>
          <w:b/>
        </w:rPr>
      </w:pPr>
    </w:p>
    <w:p w:rsidR="007D4E21" w:rsidRDefault="007D4E21">
      <w:pPr>
        <w:rPr>
          <w:b/>
        </w:rPr>
      </w:pPr>
    </w:p>
    <w:p w:rsidR="007D4E21" w:rsidRDefault="007D4E21">
      <w:pPr>
        <w:rPr>
          <w:b/>
        </w:rPr>
      </w:pPr>
    </w:p>
    <w:p w:rsidR="007D4E21" w:rsidRDefault="007D4E21">
      <w:pPr>
        <w:rPr>
          <w:b/>
        </w:rPr>
      </w:pPr>
    </w:p>
    <w:p w:rsidR="007D4E21" w:rsidRDefault="007D4E21">
      <w:pPr>
        <w:rPr>
          <w:b/>
        </w:rPr>
      </w:pPr>
    </w:p>
    <w:p w:rsidR="007D4E21" w:rsidRDefault="007D4E21">
      <w:pPr>
        <w:rPr>
          <w:b/>
        </w:rPr>
      </w:pPr>
    </w:p>
    <w:p w:rsidR="007D4E21" w:rsidRDefault="007D4E21">
      <w:pPr>
        <w:rPr>
          <w:b/>
        </w:rPr>
      </w:pPr>
    </w:p>
    <w:p w:rsidR="007D4E21" w:rsidRDefault="007D4E21">
      <w:pPr>
        <w:rPr>
          <w:b/>
        </w:rPr>
      </w:pPr>
    </w:p>
    <w:p w:rsidR="007D4E21" w:rsidRDefault="007D4E21">
      <w:pPr>
        <w:rPr>
          <w:b/>
        </w:rPr>
      </w:pPr>
    </w:p>
    <w:p w:rsidR="001145FB" w:rsidRDefault="001145FB">
      <w:pPr>
        <w:rPr>
          <w:b/>
        </w:rPr>
      </w:pPr>
    </w:p>
    <w:p w:rsidR="001145FB" w:rsidRDefault="001145FB">
      <w:pPr>
        <w:rPr>
          <w:b/>
        </w:rPr>
      </w:pPr>
    </w:p>
    <w:p w:rsidR="001145FB" w:rsidRDefault="001145FB">
      <w:pPr>
        <w:rPr>
          <w:b/>
        </w:rPr>
      </w:pPr>
    </w:p>
    <w:p w:rsidR="001145FB" w:rsidRDefault="001145FB">
      <w:pPr>
        <w:rPr>
          <w:b/>
        </w:rPr>
      </w:pPr>
    </w:p>
    <w:p w:rsidR="007D4E21" w:rsidRDefault="007D4E21">
      <w:pPr>
        <w:rPr>
          <w:b/>
        </w:rPr>
      </w:pPr>
    </w:p>
    <w:p w:rsidR="007D4E21" w:rsidRDefault="007D4E21">
      <w:pPr>
        <w:rPr>
          <w:b/>
        </w:rPr>
      </w:pPr>
    </w:p>
    <w:p w:rsidR="00CD3A6C" w:rsidRDefault="00CD3A6C">
      <w:pPr>
        <w:rPr>
          <w:b/>
        </w:rPr>
      </w:pPr>
    </w:p>
    <w:p w:rsidR="00CD3A6C" w:rsidRDefault="00CD3A6C">
      <w:pPr>
        <w:rPr>
          <w:b/>
        </w:rPr>
      </w:pPr>
    </w:p>
    <w:p w:rsidR="00CD3A6C" w:rsidRDefault="00CD3A6C">
      <w:pPr>
        <w:rPr>
          <w:b/>
        </w:rPr>
      </w:pPr>
    </w:p>
    <w:p w:rsidR="00CD3A6C" w:rsidRDefault="00CD3A6C">
      <w:pPr>
        <w:rPr>
          <w:b/>
        </w:rPr>
      </w:pPr>
    </w:p>
    <w:p w:rsidR="00CD3A6C" w:rsidRDefault="00CD3A6C">
      <w:pPr>
        <w:rPr>
          <w:b/>
        </w:rPr>
      </w:pPr>
    </w:p>
    <w:p w:rsidR="00CD3A6C" w:rsidRDefault="00CD3A6C">
      <w:pPr>
        <w:rPr>
          <w:b/>
        </w:rPr>
      </w:pPr>
    </w:p>
    <w:p w:rsidR="00CD3A6C" w:rsidRDefault="00CD3A6C">
      <w:pPr>
        <w:rPr>
          <w:b/>
        </w:rPr>
      </w:pPr>
    </w:p>
    <w:p w:rsidR="00CD3A6C" w:rsidRDefault="00CD3A6C">
      <w:pPr>
        <w:rPr>
          <w:b/>
        </w:rPr>
      </w:pPr>
    </w:p>
    <w:p w:rsidR="000A2358" w:rsidRDefault="000A2358" w:rsidP="00C659FC">
      <w:pPr>
        <w:pStyle w:val="Prrafodelista"/>
        <w:numPr>
          <w:ilvl w:val="0"/>
          <w:numId w:val="1"/>
        </w:numPr>
        <w:ind w:left="426"/>
        <w:rPr>
          <w:b/>
        </w:rPr>
      </w:pPr>
      <w:r w:rsidRPr="000A2358">
        <w:rPr>
          <w:b/>
        </w:rPr>
        <w:lastRenderedPageBreak/>
        <w:t>METODOLOGÍA QUE APLICARÁ: (MENCIONE TÉCNICAS ADECUADAS PARA EDUCACIÓN DE ADULTOS)</w:t>
      </w:r>
    </w:p>
    <w:p w:rsidR="00C22AFF" w:rsidRDefault="00C22AFF" w:rsidP="00C22AFF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334"/>
      </w:tblGrid>
      <w:tr w:rsidR="000A2358" w:rsidTr="00603C97">
        <w:trPr>
          <w:trHeight w:val="419"/>
        </w:trPr>
        <w:tc>
          <w:tcPr>
            <w:tcW w:w="8978" w:type="dxa"/>
            <w:vAlign w:val="center"/>
          </w:tcPr>
          <w:p w:rsidR="000A2358" w:rsidRDefault="000A2358" w:rsidP="00603C9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6.1</w:t>
            </w:r>
            <w:r w:rsidR="00AC0CB1">
              <w:rPr>
                <w:b/>
              </w:rPr>
              <w:t xml:space="preserve"> </w:t>
            </w:r>
            <w:r w:rsidR="00B57824" w:rsidRPr="00AC0CB1">
              <w:t>Empleo de proyector de video y computadora tipo laptop</w:t>
            </w:r>
          </w:p>
        </w:tc>
      </w:tr>
      <w:tr w:rsidR="000A2358" w:rsidTr="00603C97">
        <w:trPr>
          <w:trHeight w:val="412"/>
        </w:trPr>
        <w:tc>
          <w:tcPr>
            <w:tcW w:w="8978" w:type="dxa"/>
            <w:vAlign w:val="center"/>
          </w:tcPr>
          <w:p w:rsidR="000A2358" w:rsidRDefault="000A2358" w:rsidP="00603C9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6.2</w:t>
            </w:r>
            <w:r w:rsidR="00AC0CB1">
              <w:rPr>
                <w:b/>
              </w:rPr>
              <w:t xml:space="preserve"> </w:t>
            </w:r>
            <w:r w:rsidR="007D4E21" w:rsidRPr="00AC0CB1">
              <w:t>Demostraciones de ejemplos concretos</w:t>
            </w:r>
            <w:r w:rsidR="00AC0CB1">
              <w:t xml:space="preserve"> grabados en video</w:t>
            </w:r>
            <w:r w:rsidR="00CD3A6C" w:rsidRPr="00AC0CB1">
              <w:t xml:space="preserve"> (imagen, discurso</w:t>
            </w:r>
            <w:r w:rsidR="007D4E21" w:rsidRPr="00AC0CB1">
              <w:t xml:space="preserve"> y expresión corporal)</w:t>
            </w:r>
          </w:p>
        </w:tc>
      </w:tr>
      <w:tr w:rsidR="000A2358" w:rsidTr="00603C97">
        <w:trPr>
          <w:trHeight w:val="418"/>
        </w:trPr>
        <w:tc>
          <w:tcPr>
            <w:tcW w:w="8978" w:type="dxa"/>
            <w:vAlign w:val="center"/>
          </w:tcPr>
          <w:p w:rsidR="000A2358" w:rsidRDefault="000A2358" w:rsidP="00603C9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6.3</w:t>
            </w:r>
            <w:r w:rsidR="007D4E21">
              <w:rPr>
                <w:b/>
              </w:rPr>
              <w:t xml:space="preserve"> </w:t>
            </w:r>
            <w:r w:rsidR="007D4E21" w:rsidRPr="00AC0CB1">
              <w:t>Presentaciones individu</w:t>
            </w:r>
            <w:r w:rsidR="00AC0CB1">
              <w:t>ales</w:t>
            </w:r>
            <w:r w:rsidR="00CD3A6C" w:rsidRPr="00AC0CB1">
              <w:t xml:space="preserve"> </w:t>
            </w:r>
            <w:r w:rsidR="00AB2BCC">
              <w:t xml:space="preserve">(grabadas en video) </w:t>
            </w:r>
            <w:r w:rsidR="00CD3A6C" w:rsidRPr="00AC0CB1">
              <w:t xml:space="preserve">y evaluación </w:t>
            </w:r>
            <w:r w:rsidR="00AB2BCC">
              <w:t>individual/</w:t>
            </w:r>
            <w:r w:rsidR="00CD3A6C" w:rsidRPr="00AC0CB1">
              <w:t>grupal</w:t>
            </w:r>
          </w:p>
        </w:tc>
      </w:tr>
      <w:tr w:rsidR="000A2358" w:rsidTr="00603C97">
        <w:trPr>
          <w:trHeight w:val="425"/>
        </w:trPr>
        <w:tc>
          <w:tcPr>
            <w:tcW w:w="8978" w:type="dxa"/>
            <w:vAlign w:val="center"/>
          </w:tcPr>
          <w:p w:rsidR="000A2358" w:rsidRDefault="000A2358" w:rsidP="00603C9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6.4</w:t>
            </w:r>
            <w:r w:rsidR="007D4E21">
              <w:rPr>
                <w:b/>
              </w:rPr>
              <w:t xml:space="preserve"> </w:t>
            </w:r>
            <w:r w:rsidR="007D4E21" w:rsidRPr="00AC0CB1">
              <w:t xml:space="preserve">Evaluación colectiva </w:t>
            </w:r>
            <w:r w:rsidR="00CD3A6C" w:rsidRPr="00AC0CB1">
              <w:t xml:space="preserve">(cualitativa) </w:t>
            </w:r>
            <w:r w:rsidR="007D4E21" w:rsidRPr="00AC0CB1">
              <w:t>en base a baremos pre-establecidos</w:t>
            </w:r>
          </w:p>
        </w:tc>
      </w:tr>
    </w:tbl>
    <w:p w:rsidR="000A2358" w:rsidRDefault="000A2358" w:rsidP="000A2358">
      <w:pPr>
        <w:pStyle w:val="Prrafodelista"/>
        <w:rPr>
          <w:b/>
        </w:rPr>
      </w:pPr>
    </w:p>
    <w:p w:rsidR="000A2358" w:rsidRDefault="000A2358" w:rsidP="000A2358">
      <w:pPr>
        <w:pStyle w:val="Prrafodelista"/>
        <w:rPr>
          <w:b/>
        </w:rPr>
      </w:pPr>
    </w:p>
    <w:p w:rsidR="000A2358" w:rsidRDefault="000A2358" w:rsidP="00C659FC">
      <w:pPr>
        <w:pStyle w:val="Prrafodelista"/>
        <w:numPr>
          <w:ilvl w:val="0"/>
          <w:numId w:val="1"/>
        </w:numPr>
        <w:ind w:left="426"/>
        <w:rPr>
          <w:b/>
        </w:rPr>
      </w:pPr>
      <w:r>
        <w:rPr>
          <w:b/>
        </w:rPr>
        <w:t>EVALUACIÓN DE APRENDIZAJES: Indique el porcentaje que cubre sobre 10</w:t>
      </w:r>
      <w:r w:rsidR="00EA7A4D">
        <w:rPr>
          <w:b/>
        </w:rPr>
        <w:t>0</w:t>
      </w:r>
      <w:r w:rsidR="00342709">
        <w:rPr>
          <w:b/>
        </w:rPr>
        <w:t xml:space="preserve"> puntos</w:t>
      </w:r>
      <w:r>
        <w:rPr>
          <w:b/>
        </w:rPr>
        <w:t>.</w:t>
      </w:r>
    </w:p>
    <w:p w:rsidR="000A2358" w:rsidRDefault="000A2358" w:rsidP="000A2358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200"/>
        <w:gridCol w:w="4134"/>
      </w:tblGrid>
      <w:tr w:rsidR="000A2358" w:rsidTr="000A2358"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Asistencia</w:t>
            </w:r>
            <w:r w:rsidR="00603C97">
              <w:rPr>
                <w:b/>
              </w:rPr>
              <w:t xml:space="preserve"> - participación</w:t>
            </w:r>
          </w:p>
        </w:tc>
        <w:tc>
          <w:tcPr>
            <w:tcW w:w="4489" w:type="dxa"/>
          </w:tcPr>
          <w:p w:rsidR="000A2358" w:rsidRDefault="00CD3A6C" w:rsidP="000A235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0A2358" w:rsidTr="000A2358"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</w:tr>
      <w:tr w:rsidR="000A2358" w:rsidTr="000A2358"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</w:tr>
      <w:tr w:rsidR="000A2358" w:rsidTr="000A2358"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</w:tr>
      <w:tr w:rsidR="000A2358" w:rsidTr="000A2358"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</w:tr>
    </w:tbl>
    <w:p w:rsidR="000A2358" w:rsidRDefault="000A2358" w:rsidP="000A2358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244"/>
        <w:gridCol w:w="4090"/>
      </w:tblGrid>
      <w:tr w:rsidR="000A2358" w:rsidTr="00C22AFF">
        <w:trPr>
          <w:trHeight w:val="759"/>
        </w:trPr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Fecha de presentación</w:t>
            </w:r>
          </w:p>
        </w:tc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</w:tr>
      <w:tr w:rsidR="000A2358" w:rsidTr="00C22AFF">
        <w:trPr>
          <w:trHeight w:val="711"/>
        </w:trPr>
        <w:tc>
          <w:tcPr>
            <w:tcW w:w="4489" w:type="dxa"/>
          </w:tcPr>
          <w:p w:rsidR="000A2358" w:rsidRDefault="00CD3A6C" w:rsidP="000A235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Firma del facilitador </w:t>
            </w:r>
          </w:p>
        </w:tc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</w:tr>
      <w:tr w:rsidR="000A2358" w:rsidTr="00C22AFF">
        <w:trPr>
          <w:trHeight w:val="696"/>
        </w:trPr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Fecha de aprobación</w:t>
            </w:r>
          </w:p>
        </w:tc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</w:tr>
      <w:tr w:rsidR="000A2358" w:rsidTr="00C22AFF">
        <w:trPr>
          <w:trHeight w:val="706"/>
        </w:trPr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Firma </w:t>
            </w:r>
            <w:proofErr w:type="spellStart"/>
            <w:r w:rsidR="00E34BD2">
              <w:rPr>
                <w:b/>
              </w:rPr>
              <w:t>del</w:t>
            </w:r>
            <w:r w:rsidR="00CD3A6C">
              <w:rPr>
                <w:b/>
              </w:rPr>
              <w:t>aCoordinador</w:t>
            </w:r>
            <w:r w:rsidR="00E34BD2">
              <w:rPr>
                <w:b/>
              </w:rPr>
              <w:t>a</w:t>
            </w:r>
            <w:proofErr w:type="spellEnd"/>
          </w:p>
        </w:tc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</w:tr>
      <w:tr w:rsidR="000A2358" w:rsidTr="00C22AFF">
        <w:trPr>
          <w:trHeight w:val="714"/>
        </w:trPr>
        <w:tc>
          <w:tcPr>
            <w:tcW w:w="4489" w:type="dxa"/>
          </w:tcPr>
          <w:p w:rsidR="000A2358" w:rsidRDefault="00E34BD2" w:rsidP="000A235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Firma y fecha de Vto. Bueno del Director-a</w:t>
            </w:r>
          </w:p>
        </w:tc>
        <w:tc>
          <w:tcPr>
            <w:tcW w:w="4489" w:type="dxa"/>
          </w:tcPr>
          <w:p w:rsidR="000A2358" w:rsidRDefault="000A2358" w:rsidP="000A2358">
            <w:pPr>
              <w:pStyle w:val="Prrafodelista"/>
              <w:ind w:left="0"/>
              <w:rPr>
                <w:b/>
              </w:rPr>
            </w:pPr>
          </w:p>
        </w:tc>
      </w:tr>
    </w:tbl>
    <w:p w:rsidR="000A2358" w:rsidRDefault="000A2358" w:rsidP="000A2358">
      <w:pPr>
        <w:pStyle w:val="Prrafodelista"/>
        <w:rPr>
          <w:b/>
        </w:rPr>
      </w:pPr>
    </w:p>
    <w:p w:rsidR="00E34BD2" w:rsidRPr="00E34BD2" w:rsidRDefault="00E34BD2" w:rsidP="00603C97">
      <w:pPr>
        <w:pStyle w:val="Prrafodelista"/>
        <w:numPr>
          <w:ilvl w:val="0"/>
          <w:numId w:val="8"/>
        </w:numPr>
        <w:ind w:left="720"/>
        <w:jc w:val="both"/>
      </w:pPr>
    </w:p>
    <w:sectPr w:rsidR="00E34BD2" w:rsidRPr="00E34BD2" w:rsidSect="004D225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64A" w:rsidRDefault="0061364A" w:rsidP="00C5244D">
      <w:pPr>
        <w:spacing w:after="0" w:line="240" w:lineRule="auto"/>
      </w:pPr>
      <w:r>
        <w:separator/>
      </w:r>
    </w:p>
  </w:endnote>
  <w:endnote w:type="continuationSeparator" w:id="0">
    <w:p w:rsidR="0061364A" w:rsidRDefault="0061364A" w:rsidP="00C5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FC" w:rsidRDefault="00C659FC">
    <w:pPr>
      <w:pStyle w:val="Piedepgina"/>
      <w:jc w:val="right"/>
    </w:pPr>
    <w:r>
      <w:t>Syllabus del Curso</w:t>
    </w:r>
    <w:r>
      <w:tab/>
    </w:r>
    <w:r>
      <w:tab/>
    </w:r>
    <w:sdt>
      <w:sdtPr>
        <w:id w:val="115726012"/>
        <w:docPartObj>
          <w:docPartGallery w:val="Page Numbers (Bottom of Page)"/>
          <w:docPartUnique/>
        </w:docPartObj>
      </w:sdtPr>
      <w:sdtContent>
        <w:r w:rsidR="00944F26">
          <w:fldChar w:fldCharType="begin"/>
        </w:r>
        <w:r>
          <w:instrText>PAGE   \* MERGEFORMAT</w:instrText>
        </w:r>
        <w:r w:rsidR="00944F26">
          <w:fldChar w:fldCharType="separate"/>
        </w:r>
        <w:r w:rsidR="00271D06" w:rsidRPr="00271D06">
          <w:rPr>
            <w:noProof/>
            <w:lang w:val="es-ES"/>
          </w:rPr>
          <w:t>1</w:t>
        </w:r>
        <w:r w:rsidR="00944F26">
          <w:fldChar w:fldCharType="end"/>
        </w:r>
      </w:sdtContent>
    </w:sdt>
  </w:p>
  <w:p w:rsidR="00C659FC" w:rsidRDefault="00C659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64A" w:rsidRDefault="0061364A" w:rsidP="00C5244D">
      <w:pPr>
        <w:spacing w:after="0" w:line="240" w:lineRule="auto"/>
      </w:pPr>
      <w:r>
        <w:separator/>
      </w:r>
    </w:p>
  </w:footnote>
  <w:footnote w:type="continuationSeparator" w:id="0">
    <w:p w:rsidR="0061364A" w:rsidRDefault="0061364A" w:rsidP="00C5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40" w:rsidRDefault="00851440" w:rsidP="00C5244D">
    <w:pPr>
      <w:pStyle w:val="Encabezado"/>
      <w:pBdr>
        <w:bottom w:val="single" w:sz="12" w:space="1" w:color="auto"/>
      </w:pBdr>
    </w:pPr>
    <w:r>
      <w:rPr>
        <w:noProof/>
        <w:lang w:val="es-ES" w:eastAsia="es-ES"/>
      </w:rPr>
      <w:drawing>
        <wp:inline distT="0" distB="0" distL="0" distR="0">
          <wp:extent cx="952500" cy="445851"/>
          <wp:effectExtent l="19050" t="0" r="0" b="0"/>
          <wp:docPr id="1" name="0 Imagen" descr="logoCISE_nosotros_h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ISE_nosotros_hom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45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s-ES" w:eastAsia="es-ES"/>
      </w:rPr>
      <w:drawing>
        <wp:inline distT="0" distB="0" distL="0" distR="0">
          <wp:extent cx="447675" cy="446916"/>
          <wp:effectExtent l="19050" t="0" r="0" b="0"/>
          <wp:docPr id="3" name="1 Imagen" descr="ESP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O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8588" cy="447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1440" w:rsidRDefault="008514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3A7"/>
    <w:multiLevelType w:val="hybridMultilevel"/>
    <w:tmpl w:val="775A1A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5E4C"/>
    <w:multiLevelType w:val="hybridMultilevel"/>
    <w:tmpl w:val="9E547362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204D"/>
    <w:multiLevelType w:val="hybridMultilevel"/>
    <w:tmpl w:val="CDCE167E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40D55"/>
    <w:multiLevelType w:val="hybridMultilevel"/>
    <w:tmpl w:val="41EC5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B68E0"/>
    <w:multiLevelType w:val="hybridMultilevel"/>
    <w:tmpl w:val="6D80671C"/>
    <w:lvl w:ilvl="0" w:tplc="E7F2DAD2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8C734A"/>
    <w:multiLevelType w:val="hybridMultilevel"/>
    <w:tmpl w:val="74D8F592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B2420"/>
    <w:multiLevelType w:val="hybridMultilevel"/>
    <w:tmpl w:val="2F3A182C"/>
    <w:lvl w:ilvl="0" w:tplc="A3D6FB3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735D2"/>
    <w:multiLevelType w:val="hybridMultilevel"/>
    <w:tmpl w:val="0BD0A3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A40DE"/>
    <w:multiLevelType w:val="hybridMultilevel"/>
    <w:tmpl w:val="9662A568"/>
    <w:lvl w:ilvl="0" w:tplc="63B45C26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16B5870"/>
    <w:multiLevelType w:val="hybridMultilevel"/>
    <w:tmpl w:val="714AA4D0"/>
    <w:lvl w:ilvl="0" w:tplc="D34455B4">
      <w:start w:val="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FE1DAA"/>
    <w:multiLevelType w:val="hybridMultilevel"/>
    <w:tmpl w:val="F49810A2"/>
    <w:lvl w:ilvl="0" w:tplc="122808CC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66D7B38"/>
    <w:multiLevelType w:val="hybridMultilevel"/>
    <w:tmpl w:val="F08CC004"/>
    <w:lvl w:ilvl="0" w:tplc="496056A2">
      <w:start w:val="2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569E"/>
    <w:rsid w:val="00015498"/>
    <w:rsid w:val="00032AA0"/>
    <w:rsid w:val="000A2358"/>
    <w:rsid w:val="001145FB"/>
    <w:rsid w:val="00132537"/>
    <w:rsid w:val="00271D06"/>
    <w:rsid w:val="002E569E"/>
    <w:rsid w:val="00342709"/>
    <w:rsid w:val="0036492B"/>
    <w:rsid w:val="003E5932"/>
    <w:rsid w:val="00442CEA"/>
    <w:rsid w:val="00443A07"/>
    <w:rsid w:val="004D225A"/>
    <w:rsid w:val="004F6372"/>
    <w:rsid w:val="00515361"/>
    <w:rsid w:val="00551C75"/>
    <w:rsid w:val="00560CDE"/>
    <w:rsid w:val="00603C97"/>
    <w:rsid w:val="0061364A"/>
    <w:rsid w:val="00673F96"/>
    <w:rsid w:val="00792797"/>
    <w:rsid w:val="007D4E21"/>
    <w:rsid w:val="008140B2"/>
    <w:rsid w:val="00830EA0"/>
    <w:rsid w:val="00851440"/>
    <w:rsid w:val="00944F26"/>
    <w:rsid w:val="00947EE4"/>
    <w:rsid w:val="00954E38"/>
    <w:rsid w:val="00A21142"/>
    <w:rsid w:val="00AB2BCC"/>
    <w:rsid w:val="00AC0CB1"/>
    <w:rsid w:val="00B107A8"/>
    <w:rsid w:val="00B57824"/>
    <w:rsid w:val="00C22AFF"/>
    <w:rsid w:val="00C5244D"/>
    <w:rsid w:val="00C659FC"/>
    <w:rsid w:val="00C756A2"/>
    <w:rsid w:val="00CC2776"/>
    <w:rsid w:val="00CD3A6C"/>
    <w:rsid w:val="00D2532A"/>
    <w:rsid w:val="00D26E0A"/>
    <w:rsid w:val="00D317B2"/>
    <w:rsid w:val="00E34BD2"/>
    <w:rsid w:val="00EA3FCD"/>
    <w:rsid w:val="00EA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69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2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44D"/>
  </w:style>
  <w:style w:type="paragraph" w:styleId="Piedepgina">
    <w:name w:val="footer"/>
    <w:basedOn w:val="Normal"/>
    <w:link w:val="PiedepginaCar"/>
    <w:uiPriority w:val="99"/>
    <w:unhideWhenUsed/>
    <w:rsid w:val="00C52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44D"/>
  </w:style>
  <w:style w:type="paragraph" w:styleId="Textodeglobo">
    <w:name w:val="Balloon Text"/>
    <w:basedOn w:val="Normal"/>
    <w:link w:val="TextodegloboCar"/>
    <w:uiPriority w:val="99"/>
    <w:semiHidden/>
    <w:unhideWhenUsed/>
    <w:rsid w:val="00C5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4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3C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4E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69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2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44D"/>
  </w:style>
  <w:style w:type="paragraph" w:styleId="Piedepgina">
    <w:name w:val="footer"/>
    <w:basedOn w:val="Normal"/>
    <w:link w:val="PiedepginaCar"/>
    <w:uiPriority w:val="99"/>
    <w:unhideWhenUsed/>
    <w:rsid w:val="00C52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44D"/>
  </w:style>
  <w:style w:type="paragraph" w:styleId="Textodeglobo">
    <w:name w:val="Balloon Text"/>
    <w:basedOn w:val="Normal"/>
    <w:link w:val="TextodegloboCar"/>
    <w:uiPriority w:val="99"/>
    <w:semiHidden/>
    <w:unhideWhenUsed/>
    <w:rsid w:val="00C5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4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3C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4E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Programador</dc:creator>
  <cp:lastModifiedBy>Admin</cp:lastModifiedBy>
  <cp:revision>2</cp:revision>
  <dcterms:created xsi:type="dcterms:W3CDTF">2015-05-22T13:13:00Z</dcterms:created>
  <dcterms:modified xsi:type="dcterms:W3CDTF">2015-05-22T13:13:00Z</dcterms:modified>
</cp:coreProperties>
</file>